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3768"/>
        <w:jc w:val="left"/>
        <w:rPr>
          <w:rFonts w:ascii="Calibri" w:cs="Calibri" w:eastAsia="Calibri" w:hAnsi="Calibri"/>
        </w:rPr>
      </w:pPr>
      <w:r w:rsidDel="00000000" w:rsidR="00000000" w:rsidRPr="00000000">
        <w:rPr>
          <w:rFonts w:ascii="Calibri" w:cs="Calibri" w:eastAsia="Calibri" w:hAnsi="Calibri"/>
          <w:rtl w:val="0"/>
        </w:rPr>
        <w:t xml:space="preserve">Format Cells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before="10" w:line="240" w:lineRule="auto"/>
        <w:rPr>
          <w:rFonts w:ascii="Calibri" w:cs="Calibri" w:eastAsia="Calibri" w:hAnsi="Calibri"/>
          <w:b w:val="1"/>
          <w:color w:val="000000"/>
          <w:sz w:val="27"/>
          <w:szCs w:val="27"/>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59" w:lineRule="auto"/>
        <w:ind w:left="116" w:right="116" w:firstLine="70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Cells contain all sorts of information according to need. To arrange the data well and make them easy to read, formatting is necessary. Cell format unifies the data and improves the appearance, too. </w:t>
      </w:r>
      <w:r w:rsidDel="00000000" w:rsidR="00000000" w:rsidRPr="00000000">
        <w:rPr>
          <w:rFonts w:ascii="Calibri" w:cs="Calibri" w:eastAsia="Calibri" w:hAnsi="Calibri"/>
          <w:b w:val="1"/>
          <w:color w:val="000000"/>
          <w:sz w:val="24"/>
          <w:szCs w:val="24"/>
          <w:rtl w:val="0"/>
        </w:rPr>
        <w:t xml:space="preserve">Format cells </w:t>
      </w:r>
      <w:r w:rsidDel="00000000" w:rsidR="00000000" w:rsidRPr="00000000">
        <w:rPr>
          <w:sz w:val="24"/>
          <w:szCs w:val="24"/>
          <w:rtl w:val="0"/>
        </w:rPr>
        <w:t xml:space="preserve">are only</w:t>
      </w:r>
      <w:r w:rsidDel="00000000" w:rsidR="00000000" w:rsidRPr="00000000">
        <w:rPr>
          <w:rFonts w:ascii="Calibri" w:cs="Calibri" w:eastAsia="Calibri" w:hAnsi="Calibri"/>
          <w:color w:val="000000"/>
          <w:sz w:val="24"/>
          <w:szCs w:val="24"/>
          <w:rtl w:val="0"/>
        </w:rPr>
        <w:t xml:space="preserve"> a definition of</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how the content of the cell should look. It is found on the </w:t>
      </w:r>
      <w:r w:rsidDel="00000000" w:rsidR="00000000" w:rsidRPr="00000000">
        <w:rPr>
          <w:rFonts w:ascii="Calibri" w:cs="Calibri" w:eastAsia="Calibri" w:hAnsi="Calibri"/>
          <w:i w:val="1"/>
          <w:color w:val="000000"/>
          <w:sz w:val="24"/>
          <w:szCs w:val="24"/>
          <w:rtl w:val="0"/>
        </w:rPr>
        <w:t xml:space="preserve">Number </w:t>
      </w:r>
      <w:r w:rsidDel="00000000" w:rsidR="00000000" w:rsidRPr="00000000">
        <w:rPr>
          <w:rFonts w:ascii="Calibri" w:cs="Calibri" w:eastAsia="Calibri" w:hAnsi="Calibri"/>
          <w:color w:val="000000"/>
          <w:sz w:val="24"/>
          <w:szCs w:val="24"/>
          <w:rtl w:val="0"/>
        </w:rPr>
        <w:t xml:space="preserve">tab of the </w:t>
      </w:r>
      <w:r w:rsidDel="00000000" w:rsidR="00000000" w:rsidRPr="00000000">
        <w:rPr>
          <w:rFonts w:ascii="Calibri" w:cs="Calibri" w:eastAsia="Calibri" w:hAnsi="Calibri"/>
          <w:i w:val="1"/>
          <w:color w:val="000000"/>
          <w:sz w:val="24"/>
          <w:szCs w:val="24"/>
          <w:rtl w:val="0"/>
        </w:rPr>
        <w:t xml:space="preserve">Home</w:t>
      </w:r>
      <w:r w:rsidDel="00000000" w:rsidR="00000000" w:rsidRPr="00000000">
        <w:rPr>
          <w:rFonts w:ascii="Calibri" w:cs="Calibri" w:eastAsia="Calibri" w:hAnsi="Calibri"/>
          <w:color w:val="000000"/>
          <w:sz w:val="24"/>
          <w:szCs w:val="24"/>
          <w:rtl w:val="0"/>
        </w:rPr>
        <w:t xml:space="preserve"> bookmark.</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59" w:lineRule="auto"/>
        <w:ind w:left="116" w:right="116" w:firstLine="707"/>
        <w:jc w:val="both"/>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59" w:lineRule="auto"/>
        <w:ind w:left="116" w:right="116" w:firstLine="0"/>
        <w:jc w:val="both"/>
        <w:rPr>
          <w:sz w:val="24"/>
          <w:szCs w:val="24"/>
        </w:rPr>
      </w:pPr>
      <w:r w:rsidDel="00000000" w:rsidR="00000000" w:rsidRPr="00000000">
        <w:rPr>
          <w:sz w:val="24"/>
          <w:szCs w:val="24"/>
        </w:rPr>
        <w:drawing>
          <wp:inline distB="114300" distT="114300" distL="114300" distR="114300">
            <wp:extent cx="6142074" cy="1002983"/>
            <wp:effectExtent b="0" l="0" r="0" t="0"/>
            <wp:docPr id="2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42074" cy="100298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59" w:lineRule="auto"/>
        <w:ind w:right="116"/>
        <w:jc w:val="both"/>
        <w:rPr>
          <w:rFonts w:ascii="Calibri" w:cs="Calibri" w:eastAsia="Calibri" w:hAnsi="Calibri"/>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2847975</wp:posOffset>
                </wp:positionH>
                <wp:positionV relativeFrom="paragraph">
                  <wp:posOffset>28575</wp:posOffset>
                </wp:positionV>
                <wp:extent cx="192405" cy="427990"/>
                <wp:effectExtent b="0" l="0" r="0" t="0"/>
                <wp:wrapSquare wrapText="bothSides" distB="0" distT="0" distL="114300" distR="114300"/>
                <wp:docPr id="23" name=""/>
                <a:graphic>
                  <a:graphicData uri="http://schemas.microsoft.com/office/word/2010/wordprocessingGroup">
                    <wpg:wgp>
                      <wpg:cNvGrpSpPr/>
                      <wpg:grpSpPr>
                        <a:xfrm>
                          <a:off x="5249798" y="3566005"/>
                          <a:ext cx="192405" cy="427990"/>
                          <a:chOff x="5249798" y="3566005"/>
                          <a:chExt cx="192405" cy="427990"/>
                        </a:xfrm>
                      </wpg:grpSpPr>
                      <wpg:grpSp>
                        <wpg:cNvGrpSpPr/>
                        <wpg:grpSpPr>
                          <a:xfrm>
                            <a:off x="5249798" y="3566005"/>
                            <a:ext cx="192405" cy="427990"/>
                            <a:chOff x="5249798" y="3566005"/>
                            <a:chExt cx="190500" cy="421640"/>
                          </a:xfrm>
                        </wpg:grpSpPr>
                        <wps:wsp>
                          <wps:cNvSpPr/>
                          <wps:cNvPr id="3" name="Shape 3"/>
                          <wps:spPr>
                            <a:xfrm>
                              <a:off x="5249798" y="3566005"/>
                              <a:ext cx="190500" cy="42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9798" y="3566005"/>
                              <a:ext cx="190500" cy="421640"/>
                              <a:chOff x="0" y="0"/>
                              <a:chExt cx="300" cy="664"/>
                            </a:xfrm>
                          </wpg:grpSpPr>
                          <wps:wsp>
                            <wps:cNvSpPr/>
                            <wps:cNvPr id="5" name="Shape 5"/>
                            <wps:spPr>
                              <a:xfrm>
                                <a:off x="0" y="0"/>
                                <a:ext cx="300" cy="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6" name="Shape 6"/>
                            <wps:spPr>
                              <a:xfrm>
                                <a:off x="10" y="10"/>
                                <a:ext cx="283" cy="654"/>
                              </a:xfrm>
                              <a:custGeom>
                                <a:rect b="b" l="l" r="r" t="t"/>
                                <a:pathLst>
                                  <a:path extrusionOk="0" h="654" w="283">
                                    <a:moveTo>
                                      <a:pt x="212" y="0"/>
                                    </a:moveTo>
                                    <a:lnTo>
                                      <a:pt x="71" y="0"/>
                                    </a:lnTo>
                                    <a:lnTo>
                                      <a:pt x="71" y="513"/>
                                    </a:lnTo>
                                    <a:lnTo>
                                      <a:pt x="0" y="513"/>
                                    </a:lnTo>
                                    <a:lnTo>
                                      <a:pt x="141" y="654"/>
                                    </a:lnTo>
                                    <a:lnTo>
                                      <a:pt x="283" y="513"/>
                                    </a:lnTo>
                                    <a:lnTo>
                                      <a:pt x="212" y="513"/>
                                    </a:lnTo>
                                    <a:lnTo>
                                      <a:pt x="212" y="0"/>
                                    </a:lnTo>
                                    <a:close/>
                                  </a:path>
                                </a:pathLst>
                              </a:custGeom>
                              <a:solidFill>
                                <a:srgbClr val="4471C4"/>
                              </a:solidFill>
                              <a:ln>
                                <a:noFill/>
                              </a:ln>
                            </wps:spPr>
                            <wps:bodyPr anchorCtr="0" anchor="ctr" bIns="91425" lIns="91425" spcFirstLastPara="1" rIns="91425" wrap="square" tIns="91425">
                              <a:noAutofit/>
                            </wps:bodyPr>
                          </wps:wsp>
                          <wps:wsp>
                            <wps:cNvSpPr/>
                            <wps:cNvPr id="7" name="Shape 7"/>
                            <wps:spPr>
                              <a:xfrm>
                                <a:off x="10" y="10"/>
                                <a:ext cx="283" cy="654"/>
                              </a:xfrm>
                              <a:custGeom>
                                <a:rect b="b" l="l" r="r" t="t"/>
                                <a:pathLst>
                                  <a:path extrusionOk="0" h="654" w="283">
                                    <a:moveTo>
                                      <a:pt x="0" y="513"/>
                                    </a:moveTo>
                                    <a:lnTo>
                                      <a:pt x="71" y="513"/>
                                    </a:lnTo>
                                    <a:lnTo>
                                      <a:pt x="71" y="0"/>
                                    </a:lnTo>
                                    <a:lnTo>
                                      <a:pt x="212" y="0"/>
                                    </a:lnTo>
                                    <a:lnTo>
                                      <a:pt x="212" y="513"/>
                                    </a:lnTo>
                                    <a:lnTo>
                                      <a:pt x="283" y="513"/>
                                    </a:lnTo>
                                    <a:lnTo>
                                      <a:pt x="141" y="654"/>
                                    </a:lnTo>
                                    <a:lnTo>
                                      <a:pt x="0" y="513"/>
                                    </a:lnTo>
                                    <a:close/>
                                  </a:path>
                                </a:pathLst>
                              </a:custGeom>
                              <a:noFill/>
                              <a:ln cap="flat" cmpd="sng" w="12700">
                                <a:solidFill>
                                  <a:srgbClr val="2E528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2847975</wp:posOffset>
                </wp:positionH>
                <wp:positionV relativeFrom="paragraph">
                  <wp:posOffset>28575</wp:posOffset>
                </wp:positionV>
                <wp:extent cx="192405" cy="427990"/>
                <wp:effectExtent b="0" l="0" r="0" t="0"/>
                <wp:wrapSquare wrapText="bothSides" distB="0" distT="0" distL="114300" distR="114300"/>
                <wp:docPr id="2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2405" cy="427990"/>
                        </a:xfrm>
                        <a:prstGeom prst="rect"/>
                        <a:ln/>
                      </pic:spPr>
                    </pic:pic>
                  </a:graphicData>
                </a:graphic>
              </wp:anchor>
            </w:drawing>
          </mc:Fallback>
        </mc:AlternateConten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before="11" w:line="240" w:lineRule="auto"/>
        <w:rPr>
          <w:rFonts w:ascii="Calibri" w:cs="Calibri" w:eastAsia="Calibri" w:hAnsi="Calibri"/>
          <w:color w:val="000000"/>
          <w:sz w:val="4"/>
          <w:szCs w:val="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ind w:left="4508"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before="2" w:line="240" w:lineRule="auto"/>
        <w:rPr>
          <w:sz w:val="11"/>
          <w:szCs w:val="1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before="2" w:line="240" w:lineRule="auto"/>
        <w:rPr>
          <w:sz w:val="11"/>
          <w:szCs w:val="11"/>
        </w:rPr>
      </w:pPr>
      <w:r w:rsidDel="00000000" w:rsidR="00000000" w:rsidRPr="00000000">
        <w:rPr>
          <w:sz w:val="11"/>
          <w:szCs w:val="11"/>
          <w:rtl w:val="0"/>
        </w:rPr>
        <w:t xml:space="preserve">                                                                                   </w:t>
      </w:r>
      <w:r w:rsidDel="00000000" w:rsidR="00000000" w:rsidRPr="00000000">
        <w:rPr>
          <w:sz w:val="11"/>
          <w:szCs w:val="11"/>
        </w:rPr>
        <w:drawing>
          <wp:inline distB="114300" distT="114300" distL="114300" distR="114300">
            <wp:extent cx="3441945" cy="3057257"/>
            <wp:effectExtent b="0" l="0" r="0" t="0"/>
            <wp:docPr id="2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441945" cy="3057257"/>
                    </a:xfrm>
                    <a:prstGeom prst="rect"/>
                    <a:ln/>
                  </pic:spPr>
                </pic:pic>
              </a:graphicData>
            </a:graphic>
          </wp:inline>
        </w:drawing>
      </w:r>
      <w:r w:rsidDel="00000000" w:rsidR="00000000" w:rsidRPr="00000000">
        <w:rPr>
          <w:sz w:val="11"/>
          <w:szCs w:val="11"/>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before="3" w:line="240" w:lineRule="auto"/>
        <w:rPr>
          <w:rFonts w:ascii="Calibri" w:cs="Calibri" w:eastAsia="Calibri" w:hAnsi="Calibri"/>
          <w:color w:val="000000"/>
          <w:sz w:val="37"/>
          <w:szCs w:val="37"/>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before="1" w:line="240" w:lineRule="auto"/>
        <w:ind w:left="824"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There three categories of the format of a cell:</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tabs>
          <w:tab w:val="left" w:pos="1544"/>
          <w:tab w:val="left" w:pos="1545"/>
        </w:tabs>
        <w:spacing w:after="0" w:line="240" w:lineRule="auto"/>
        <w:ind w:left="154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general</w:t>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tabs>
          <w:tab w:val="left" w:pos="1544"/>
          <w:tab w:val="left" w:pos="1545"/>
        </w:tabs>
        <w:spacing w:after="0" w:line="240" w:lineRule="auto"/>
        <w:ind w:left="154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specific</w:t>
      </w:r>
      <w:r w:rsidDel="00000000" w:rsidR="00000000" w:rsidRPr="00000000">
        <w:rPr>
          <w:rtl w:val="0"/>
        </w:rPr>
      </w:r>
    </w:p>
    <w:p w:rsidR="00000000" w:rsidDel="00000000" w:rsidP="00000000" w:rsidRDefault="00000000" w:rsidRPr="00000000" w14:paraId="0000000F">
      <w:pPr>
        <w:widowControl w:val="0"/>
        <w:numPr>
          <w:ilvl w:val="0"/>
          <w:numId w:val="2"/>
        </w:numPr>
        <w:pBdr>
          <w:top w:space="0" w:sz="0" w:val="nil"/>
          <w:left w:space="0" w:sz="0" w:val="nil"/>
          <w:bottom w:space="0" w:sz="0" w:val="nil"/>
          <w:right w:space="0" w:sz="0" w:val="nil"/>
          <w:between w:space="0" w:sz="0" w:val="nil"/>
        </w:pBdr>
        <w:tabs>
          <w:tab w:val="left" w:pos="1544"/>
          <w:tab w:val="left" w:pos="1545"/>
        </w:tabs>
        <w:spacing w:after="0" w:line="240" w:lineRule="auto"/>
        <w:ind w:left="1544"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custom</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1544"/>
          <w:tab w:val="left" w:pos="1545"/>
        </w:tabs>
        <w:spacing w:after="0" w:line="240" w:lineRule="auto"/>
        <w:ind w:left="1544" w:firstLine="0"/>
        <w:rPr>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40" w:lineRule="auto"/>
        <w:ind w:left="116" w:right="116" w:firstLine="707"/>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General format </w:t>
      </w:r>
      <w:r w:rsidDel="00000000" w:rsidR="00000000" w:rsidRPr="00000000">
        <w:rPr>
          <w:rFonts w:ascii="Calibri" w:cs="Calibri" w:eastAsia="Calibri" w:hAnsi="Calibri"/>
          <w:color w:val="000000"/>
          <w:sz w:val="24"/>
          <w:szCs w:val="24"/>
          <w:rtl w:val="0"/>
        </w:rPr>
        <w:t xml:space="preserve">the default format for all the cells in the spreadsheet. According to what is written in the cell, it will</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tabs>
          <w:tab w:val="left" w:pos="836"/>
          <w:tab w:val="left" w:pos="837"/>
        </w:tabs>
        <w:spacing w:after="0" w:line="240" w:lineRule="auto"/>
        <w:ind w:left="836" w:hanging="36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remain default when a number is written</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tabs>
          <w:tab w:val="left" w:pos="836"/>
          <w:tab w:val="left" w:pos="837"/>
        </w:tabs>
        <w:spacing w:after="0" w:line="240" w:lineRule="auto"/>
        <w:ind w:left="836" w:right="118"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adjust to the width of the column. If the number is too large for the cell, Excel will show the # symbol.</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tabs>
          <w:tab w:val="left" w:pos="836"/>
          <w:tab w:val="left" w:pos="837"/>
        </w:tabs>
        <w:spacing w:after="0" w:line="240" w:lineRule="auto"/>
        <w:ind w:left="836" w:right="119"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keep the format unchanged even if the data is modified</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tabs>
          <w:tab w:val="left" w:pos="836"/>
          <w:tab w:val="left" w:pos="837"/>
        </w:tabs>
        <w:spacing w:after="0" w:line="240" w:lineRule="auto"/>
        <w:ind w:left="836" w:hanging="36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change to the date format when a date is inserted.</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spacing w:before="130" w:lineRule="auto"/>
        <w:ind w:left="836" w:firstLine="0"/>
        <w:jc w:val="both"/>
        <w:rPr>
          <w:i w:val="1"/>
          <w:sz w:val="24"/>
          <w:szCs w:val="24"/>
        </w:rPr>
      </w:pPr>
      <w:r w:rsidDel="00000000" w:rsidR="00000000" w:rsidRPr="00000000">
        <w:rPr>
          <w:rtl w:val="0"/>
        </w:rPr>
      </w:r>
    </w:p>
    <w:p w:rsidR="00000000" w:rsidDel="00000000" w:rsidP="00000000" w:rsidRDefault="00000000" w:rsidRPr="00000000" w14:paraId="00000018">
      <w:pPr>
        <w:spacing w:before="130" w:lineRule="auto"/>
        <w:ind w:left="836"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Specific format: </w:t>
      </w:r>
      <w:r w:rsidDel="00000000" w:rsidR="00000000" w:rsidRPr="00000000">
        <w:rPr>
          <w:rFonts w:ascii="Calibri" w:cs="Calibri" w:eastAsia="Calibri" w:hAnsi="Calibri"/>
          <w:sz w:val="24"/>
          <w:szCs w:val="24"/>
          <w:rtl w:val="0"/>
        </w:rPr>
        <w:t xml:space="preserve">all sorts of formats apart from General and Custom. It is various types of showing the data in the cell, e.g., the date in the USA or the UK, decimal numbers, etc.</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before="5" w:line="240" w:lineRule="auto"/>
        <w:rPr>
          <w:rFonts w:ascii="Calibri" w:cs="Calibri" w:eastAsia="Calibri" w:hAnsi="Calibri"/>
          <w:color w:val="00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widowControl w:val="0"/>
        <w:spacing w:after="0" w:before="5" w:line="240" w:lineRule="auto"/>
        <w:rPr>
          <w:rFonts w:ascii="Calibri" w:cs="Calibri" w:eastAsia="Calibri" w:hAnsi="Calibri"/>
          <w:color w:val="000000"/>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4032706" cy="3680036"/>
            <wp:effectExtent b="0" l="0" r="0" t="0"/>
            <wp:docPr id="3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032706" cy="368003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790575</wp:posOffset>
                </wp:positionV>
                <wp:extent cx="594360" cy="1120140"/>
                <wp:effectExtent b="0" l="0" r="0" t="0"/>
                <wp:wrapNone/>
                <wp:docPr id="27" name=""/>
                <a:graphic>
                  <a:graphicData uri="http://schemas.microsoft.com/office/word/2010/wordprocessingShape">
                    <wps:wsp>
                      <wps:cNvSpPr/>
                      <wps:cNvPr id="11" name="Shape 11"/>
                      <wps:spPr>
                        <a:xfrm>
                          <a:off x="5077395" y="3248505"/>
                          <a:ext cx="537210" cy="1062990"/>
                        </a:xfrm>
                        <a:prstGeom prst="rect">
                          <a:avLst/>
                        </a:prstGeom>
                        <a:no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790575</wp:posOffset>
                </wp:positionV>
                <wp:extent cx="594360" cy="1120140"/>
                <wp:effectExtent b="0" l="0" r="0" t="0"/>
                <wp:wrapNone/>
                <wp:docPr id="27"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94360" cy="1120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1238250</wp:posOffset>
                </wp:positionH>
                <wp:positionV relativeFrom="paragraph">
                  <wp:posOffset>1200150</wp:posOffset>
                </wp:positionV>
                <wp:extent cx="184785" cy="34925"/>
                <wp:effectExtent b="0" l="0" r="0" t="0"/>
                <wp:wrapNone/>
                <wp:docPr id="26" name=""/>
                <a:graphic>
                  <a:graphicData uri="http://schemas.microsoft.com/office/word/2010/wordprocessingShape">
                    <wps:wsp>
                      <wps:cNvCnPr/>
                      <wps:spPr>
                        <a:xfrm>
                          <a:off x="5258370" y="3780000"/>
                          <a:ext cx="175260" cy="0"/>
                        </a:xfrm>
                        <a:prstGeom prst="straightConnector1">
                          <a:avLst/>
                        </a:prstGeom>
                        <a:noFill/>
                        <a:ln cap="flat" cmpd="sng" w="9525">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1238250</wp:posOffset>
                </wp:positionH>
                <wp:positionV relativeFrom="paragraph">
                  <wp:posOffset>1200150</wp:posOffset>
                </wp:positionV>
                <wp:extent cx="184785" cy="34925"/>
                <wp:effectExtent b="0" l="0" r="0" t="0"/>
                <wp:wrapNone/>
                <wp:docPr id="2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84785" cy="34925"/>
                        </a:xfrm>
                        <a:prstGeom prst="rect"/>
                        <a:ln/>
                      </pic:spPr>
                    </pic:pic>
                  </a:graphicData>
                </a:graphic>
              </wp:anchor>
            </w:drawing>
          </mc:Fallback>
        </mc:AlternateConten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before="5"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ind w:left="836" w:firstLine="0"/>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Custom format: </w:t>
      </w:r>
      <w:r w:rsidDel="00000000" w:rsidR="00000000" w:rsidRPr="00000000">
        <w:rPr>
          <w:rFonts w:ascii="Calibri" w:cs="Calibri" w:eastAsia="Calibri" w:hAnsi="Calibri"/>
          <w:color w:val="000000"/>
          <w:sz w:val="24"/>
          <w:szCs w:val="24"/>
          <w:rtl w:val="0"/>
        </w:rPr>
        <w:t xml:space="preserve">adjusting the format according to specific needs, for example: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before="9"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E">
      <w:pPr>
        <w:widowControl w:val="0"/>
        <w:numPr>
          <w:ilvl w:val="1"/>
          <w:numId w:val="1"/>
        </w:numPr>
        <w:pBdr>
          <w:top w:space="0" w:sz="0" w:val="nil"/>
          <w:left w:space="0" w:sz="0" w:val="nil"/>
          <w:bottom w:space="0" w:sz="0" w:val="nil"/>
          <w:right w:space="0" w:sz="0" w:val="nil"/>
          <w:between w:space="0" w:sz="0" w:val="nil"/>
        </w:pBdr>
        <w:tabs>
          <w:tab w:val="left" w:pos="1676"/>
          <w:tab w:val="left" w:pos="1677"/>
        </w:tabs>
        <w:spacing w:after="0" w:before="1" w:line="293.00000000000006" w:lineRule="auto"/>
        <w:ind w:left="167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text before or after the number in the cell (type # ##0,00 and the required text in speech marks, e.g.,  # ##0,00″kg“)</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tabs>
          <w:tab w:val="left" w:pos="1676"/>
          <w:tab w:val="left" w:pos="1677"/>
        </w:tabs>
        <w:spacing w:after="0" w:line="293.00000000000006" w:lineRule="auto"/>
        <w:ind w:left="167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certain character in the cell (type @* and the required text)</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tabs>
          <w:tab w:val="left" w:pos="1676"/>
          <w:tab w:val="left" w:pos="1677"/>
        </w:tabs>
        <w:spacing w:after="0" w:line="293.00000000000006" w:lineRule="auto"/>
        <w:ind w:left="167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alignment by the decimal point (type ?; typing 0,0?? shows a number with three decimal places)</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tabs>
          <w:tab w:val="left" w:pos="1676"/>
          <w:tab w:val="left" w:pos="1677"/>
        </w:tabs>
        <w:spacing w:after="0" w:line="293.00000000000006" w:lineRule="auto"/>
        <w:ind w:left="1676"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date and time (d = day, m = month, y = year)</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Literature</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https://pohodovainformatika.sk/ms-excel/excel-navody-vysvetlenie/format-buniek-vlastne/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4"/>
          <w:szCs w:val="24"/>
          <w:rtl w:val="0"/>
        </w:rPr>
        <w:t xml:space="preserve">https://support.microsoft.com/sk-sk/office/vytvorenie-vlastn%C3%A9ho-form%C3%A1tu-%C4%8D%C3%ADsla-78f2a361-936b-4c03-8772-09fab54be7f4</w:t>
      </w:r>
      <w:r w:rsidDel="00000000" w:rsidR="00000000" w:rsidRPr="00000000">
        <w:rPr>
          <w:rtl w:val="0"/>
        </w:rPr>
      </w:r>
    </w:p>
    <w:sectPr>
      <w:headerReference r:id="rId13" w:type="default"/>
      <w:footerReference r:id="rId14"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393700</wp:posOffset>
              </wp:positionV>
              <wp:extent cx="7629528" cy="276225"/>
              <wp:effectExtent b="0" l="0" r="0" t="0"/>
              <wp:wrapNone/>
              <wp:docPr id="25" name=""/>
              <a:graphic>
                <a:graphicData uri="http://schemas.microsoft.com/office/word/2010/wordprocessingShape">
                  <wps:wsp>
                    <wps:cNvSpPr/>
                    <wps:cNvPr id="9" name="Shape 9"/>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393700</wp:posOffset>
              </wp:positionV>
              <wp:extent cx="7629528" cy="276225"/>
              <wp:effectExtent b="0" l="0" r="0" t="0"/>
              <wp:wrapNone/>
              <wp:docPr id="2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629528"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4118609</wp:posOffset>
          </wp:positionH>
          <wp:positionV relativeFrom="paragraph">
            <wp:posOffset>-40004</wp:posOffset>
          </wp:positionV>
          <wp:extent cx="2289172" cy="485775"/>
          <wp:effectExtent b="0" l="0" r="0" t="0"/>
          <wp:wrapTopAndBottom distB="0" distT="0"/>
          <wp:docPr descr="Immagine che contiene testo&#10;&#10;Descrizione generata automaticamente" id="30"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-202564</wp:posOffset>
          </wp:positionV>
          <wp:extent cx="981078" cy="782955"/>
          <wp:effectExtent b="0" l="0" r="0" t="0"/>
          <wp:wrapTopAndBottom distB="0" distT="0"/>
          <wp:docPr id="3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889000</wp:posOffset>
              </wp:positionV>
              <wp:extent cx="6781799" cy="22225"/>
              <wp:effectExtent b="0" l="0" r="0" t="0"/>
              <wp:wrapTopAndBottom distB="0" distT="0"/>
              <wp:docPr id="24"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889000</wp:posOffset>
              </wp:positionV>
              <wp:extent cx="6781799" cy="22225"/>
              <wp:effectExtent b="0" l="0" r="0" t="0"/>
              <wp:wrapTopAndBottom distB="0" distT="0"/>
              <wp:docPr id="2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781799"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6" w:hanging="360.00000000000006"/>
      </w:pPr>
      <w:rPr>
        <w:rFonts w:ascii="Noto Sans Symbols" w:cs="Noto Sans Symbols" w:eastAsia="Noto Sans Symbols" w:hAnsi="Noto Sans Symbols"/>
        <w:sz w:val="20"/>
        <w:szCs w:val="20"/>
      </w:rPr>
    </w:lvl>
    <w:lvl w:ilvl="1">
      <w:start w:val="1"/>
      <w:numFmt w:val="bullet"/>
      <w:lvlText w:val="●"/>
      <w:lvlJc w:val="left"/>
      <w:pPr>
        <w:ind w:left="1676" w:hanging="360"/>
      </w:pPr>
      <w:rPr>
        <w:rFonts w:ascii="Noto Sans Symbols" w:cs="Noto Sans Symbols" w:eastAsia="Noto Sans Symbols" w:hAnsi="Noto Sans Symbols"/>
        <w:sz w:val="24"/>
        <w:szCs w:val="24"/>
      </w:rPr>
    </w:lvl>
    <w:lvl w:ilvl="2">
      <w:start w:val="1"/>
      <w:numFmt w:val="bullet"/>
      <w:lvlText w:val="•"/>
      <w:lvlJc w:val="left"/>
      <w:pPr>
        <w:ind w:left="2527" w:hanging="360"/>
      </w:pPr>
      <w:rPr/>
    </w:lvl>
    <w:lvl w:ilvl="3">
      <w:start w:val="1"/>
      <w:numFmt w:val="bullet"/>
      <w:lvlText w:val="•"/>
      <w:lvlJc w:val="left"/>
      <w:pPr>
        <w:ind w:left="3374" w:hanging="360"/>
      </w:pPr>
      <w:rPr/>
    </w:lvl>
    <w:lvl w:ilvl="4">
      <w:start w:val="1"/>
      <w:numFmt w:val="bullet"/>
      <w:lvlText w:val="•"/>
      <w:lvlJc w:val="left"/>
      <w:pPr>
        <w:ind w:left="4222" w:hanging="360"/>
      </w:pPr>
      <w:rPr/>
    </w:lvl>
    <w:lvl w:ilvl="5">
      <w:start w:val="1"/>
      <w:numFmt w:val="bullet"/>
      <w:lvlText w:val="•"/>
      <w:lvlJc w:val="left"/>
      <w:pPr>
        <w:ind w:left="5069" w:hanging="360"/>
      </w:pPr>
      <w:rPr/>
    </w:lvl>
    <w:lvl w:ilvl="6">
      <w:start w:val="1"/>
      <w:numFmt w:val="bullet"/>
      <w:lvlText w:val="•"/>
      <w:lvlJc w:val="left"/>
      <w:pPr>
        <w:ind w:left="5916" w:hanging="360"/>
      </w:pPr>
      <w:rPr/>
    </w:lvl>
    <w:lvl w:ilvl="7">
      <w:start w:val="1"/>
      <w:numFmt w:val="bullet"/>
      <w:lvlText w:val="•"/>
      <w:lvlJc w:val="left"/>
      <w:pPr>
        <w:ind w:left="6764" w:hanging="360"/>
      </w:pPr>
      <w:rPr/>
    </w:lvl>
    <w:lvl w:ilvl="8">
      <w:start w:val="1"/>
      <w:numFmt w:val="bullet"/>
      <w:lvlText w:val="•"/>
      <w:lvlJc w:val="left"/>
      <w:pPr>
        <w:ind w:left="7611" w:hanging="360"/>
      </w:pPr>
      <w:rPr/>
    </w:lvl>
  </w:abstractNum>
  <w:abstractNum w:abstractNumId="2">
    <w:lvl w:ilvl="0">
      <w:start w:val="1"/>
      <w:numFmt w:val="bullet"/>
      <w:lvlText w:val="●"/>
      <w:lvlJc w:val="left"/>
      <w:pPr>
        <w:ind w:left="1544" w:hanging="360"/>
      </w:pPr>
      <w:rPr>
        <w:rFonts w:ascii="Noto Sans Symbols" w:cs="Noto Sans Symbols" w:eastAsia="Noto Sans Symbols" w:hAnsi="Noto Sans Symbols"/>
        <w:sz w:val="24"/>
        <w:szCs w:val="24"/>
      </w:rPr>
    </w:lvl>
    <w:lvl w:ilvl="1">
      <w:start w:val="1"/>
      <w:numFmt w:val="bullet"/>
      <w:lvlText w:val="•"/>
      <w:lvlJc w:val="left"/>
      <w:pPr>
        <w:ind w:left="2316" w:hanging="360"/>
      </w:pPr>
      <w:rPr/>
    </w:lvl>
    <w:lvl w:ilvl="2">
      <w:start w:val="1"/>
      <w:numFmt w:val="bullet"/>
      <w:lvlText w:val="•"/>
      <w:lvlJc w:val="left"/>
      <w:pPr>
        <w:ind w:left="3093" w:hanging="360"/>
      </w:pPr>
      <w:rPr/>
    </w:lvl>
    <w:lvl w:ilvl="3">
      <w:start w:val="1"/>
      <w:numFmt w:val="bullet"/>
      <w:lvlText w:val="•"/>
      <w:lvlJc w:val="left"/>
      <w:pPr>
        <w:ind w:left="3869" w:hanging="360"/>
      </w:pPr>
      <w:rPr/>
    </w:lvl>
    <w:lvl w:ilvl="4">
      <w:start w:val="1"/>
      <w:numFmt w:val="bullet"/>
      <w:lvlText w:val="•"/>
      <w:lvlJc w:val="left"/>
      <w:pPr>
        <w:ind w:left="4646" w:hanging="360"/>
      </w:pPr>
      <w:rPr/>
    </w:lvl>
    <w:lvl w:ilvl="5">
      <w:start w:val="1"/>
      <w:numFmt w:val="bullet"/>
      <w:lvlText w:val="•"/>
      <w:lvlJc w:val="left"/>
      <w:pPr>
        <w:ind w:left="5423" w:hanging="360"/>
      </w:pPr>
      <w:rPr/>
    </w:lvl>
    <w:lvl w:ilvl="6">
      <w:start w:val="1"/>
      <w:numFmt w:val="bullet"/>
      <w:lvlText w:val="•"/>
      <w:lvlJc w:val="left"/>
      <w:pPr>
        <w:ind w:left="6199" w:hanging="360"/>
      </w:pPr>
      <w:rPr/>
    </w:lvl>
    <w:lvl w:ilvl="7">
      <w:start w:val="1"/>
      <w:numFmt w:val="bullet"/>
      <w:lvlText w:val="•"/>
      <w:lvlJc w:val="left"/>
      <w:pPr>
        <w:ind w:left="6976" w:hanging="360"/>
      </w:pPr>
      <w:rPr/>
    </w:lvl>
    <w:lvl w:ilvl="8">
      <w:start w:val="1"/>
      <w:numFmt w:val="bullet"/>
      <w:lvlText w:val="•"/>
      <w:lvlJc w:val="left"/>
      <w:pPr>
        <w:ind w:left="7753"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before="131" w:line="240" w:lineRule="auto"/>
      <w:ind w:left="3768" w:right="3768"/>
      <w:jc w:val="center"/>
    </w:pPr>
    <w:rPr>
      <w:rFonts w:ascii="Times New Roman" w:cs="Times New Roman" w:eastAsia="Times New Roman" w:hAnsi="Times New Roman"/>
      <w:b w:val="1"/>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C93FD6"/>
    <w:pPr>
      <w:widowControl w:val="0"/>
      <w:autoSpaceDE w:val="0"/>
      <w:spacing w:after="0" w:before="131" w:line="240" w:lineRule="auto"/>
      <w:ind w:left="3768" w:right="3768"/>
      <w:jc w:val="center"/>
    </w:pPr>
    <w:rPr>
      <w:rFonts w:ascii="Times New Roman" w:eastAsia="Times New Roman" w:hAnsi="Times New Roman"/>
      <w:b w:val="1"/>
      <w:bCs w:val="1"/>
      <w:sz w:val="28"/>
      <w:szCs w:val="28"/>
    </w:rPr>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eader">
    <w:name w:val="header"/>
    <w:basedOn w:val="Normal"/>
    <w:link w:val="HeaderChar"/>
    <w:uiPriority w:val="99"/>
    <w:unhideWhenUsed w:val="1"/>
    <w:pPr>
      <w:tabs>
        <w:tab w:val="center" w:pos="4536"/>
        <w:tab w:val="right" w:pos="9072"/>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36"/>
        <w:tab w:val="right" w:pos="9072"/>
      </w:tabs>
      <w:spacing w:after="0" w:line="240" w:lineRule="auto"/>
    </w:pPr>
  </w:style>
  <w:style w:type="character" w:styleId="FooterChar" w:customStyle="1">
    <w:name w:val="Footer Char"/>
    <w:basedOn w:val="DefaultParagraphFont"/>
    <w:link w:val="Footer"/>
    <w:uiPriority w:val="99"/>
  </w:style>
  <w:style w:type="paragraph" w:styleId="BodyText">
    <w:name w:val="Body Text"/>
    <w:basedOn w:val="Normal"/>
    <w:link w:val="BodyTextChar"/>
    <w:uiPriority w:val="1"/>
    <w:qFormat w:val="1"/>
    <w:rsid w:val="00C93FD6"/>
    <w:pPr>
      <w:widowControl w:val="0"/>
      <w:autoSpaceDE w:val="0"/>
      <w:spacing w:after="0" w:line="240" w:lineRule="auto"/>
    </w:pPr>
    <w:rPr>
      <w:rFonts w:ascii="Times New Roman" w:eastAsia="Times New Roman" w:hAnsi="Times New Roman"/>
      <w:sz w:val="24"/>
      <w:szCs w:val="24"/>
    </w:rPr>
  </w:style>
  <w:style w:type="character" w:styleId="BodyTextChar" w:customStyle="1">
    <w:name w:val="Body Text Char"/>
    <w:basedOn w:val="DefaultParagraphFont"/>
    <w:link w:val="BodyText"/>
    <w:uiPriority w:val="1"/>
    <w:rsid w:val="00C93FD6"/>
    <w:rPr>
      <w:rFonts w:ascii="Times New Roman" w:eastAsia="Times New Roman" w:hAnsi="Times New Roman"/>
      <w:sz w:val="24"/>
      <w:szCs w:val="24"/>
      <w:lang w:val="sk-SK"/>
    </w:rPr>
  </w:style>
  <w:style w:type="character" w:styleId="TitleChar" w:customStyle="1">
    <w:name w:val="Title Char"/>
    <w:basedOn w:val="DefaultParagraphFont"/>
    <w:link w:val="Title"/>
    <w:uiPriority w:val="1"/>
    <w:rsid w:val="00C93FD6"/>
    <w:rPr>
      <w:rFonts w:ascii="Times New Roman" w:eastAsia="Times New Roman" w:hAnsi="Times New Roman"/>
      <w:b w:val="1"/>
      <w:bCs w:val="1"/>
      <w:sz w:val="28"/>
      <w:szCs w:val="28"/>
      <w:lang w:val="sk-SK"/>
    </w:rPr>
  </w:style>
  <w:style w:type="paragraph" w:styleId="ListParagraph">
    <w:name w:val="List Paragraph"/>
    <w:basedOn w:val="Normal"/>
    <w:uiPriority w:val="1"/>
    <w:qFormat w:val="1"/>
    <w:rsid w:val="00C93FD6"/>
    <w:pPr>
      <w:widowControl w:val="0"/>
      <w:autoSpaceDE w:val="0"/>
      <w:spacing w:after="0" w:line="240" w:lineRule="auto"/>
      <w:ind w:left="836" w:hanging="361"/>
    </w:pPr>
    <w:rPr>
      <w:rFonts w:ascii="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xbgXDZforecAwzDr4+i3lyPbqA==">AMUW2mXFD60RZ7QCU8AefqdhfzRZfMZh/LgdkqECB7JGsl9grR0YUeyQakHrKFr2/SU6GDgGKA4Rfv7+FSpfrJdxuPULJe34NBEfYL7GGlCxeP/7C+PRjNo=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2021-12-27T15:15:00Z</dcterms:created>
  <dc:creator>Communication - Europass</dc:creator>
</cp:coreProperties>
</file>