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79E3" w14:textId="4E73ED73" w:rsidR="00941DD9" w:rsidRPr="00D82016" w:rsidRDefault="00941DD9" w:rsidP="00941DD9">
      <w:pPr>
        <w:rPr>
          <w:rFonts w:ascii="Weekly Free Light" w:hAnsi="Weekly Free Light" w:cs="Arial"/>
          <w:b/>
          <w:bCs/>
          <w:sz w:val="24"/>
          <w:szCs w:val="24"/>
        </w:rPr>
      </w:pPr>
      <w:r w:rsidRPr="00D82016">
        <w:rPr>
          <w:rFonts w:ascii="Weekly Free Light" w:hAnsi="Weekly Free Light"/>
          <w:noProof/>
          <w:sz w:val="24"/>
          <w:szCs w:val="24"/>
        </w:rPr>
        <mc:AlternateContent>
          <mc:Choice Requires="wps">
            <w:drawing>
              <wp:inline distT="0" distB="0" distL="0" distR="0" wp14:anchorId="1D6CB0CB" wp14:editId="4F50164A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14EE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/M72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21D22CC" w14:textId="7EC8E8A2" w:rsidR="00941DD9" w:rsidRPr="00D82016" w:rsidRDefault="00941DD9" w:rsidP="00941DD9">
      <w:pPr>
        <w:jc w:val="center"/>
        <w:rPr>
          <w:rFonts w:ascii="Weekly Free Light" w:hAnsi="Weekly Free Light" w:cs="Arial"/>
          <w:b/>
          <w:bCs/>
          <w:sz w:val="24"/>
          <w:szCs w:val="24"/>
        </w:rPr>
      </w:pPr>
    </w:p>
    <w:p w14:paraId="22643FCD" w14:textId="77777777" w:rsidR="00941DD9" w:rsidRPr="00D82016" w:rsidRDefault="00941DD9" w:rsidP="00941DD9">
      <w:pPr>
        <w:jc w:val="center"/>
        <w:rPr>
          <w:rStyle w:val="Vrazn"/>
          <w:rFonts w:ascii="Weekly Free Light" w:hAnsi="Weekly Free Light" w:cs="Segoe UI"/>
          <w:color w:val="212529"/>
          <w:sz w:val="24"/>
          <w:szCs w:val="24"/>
          <w:shd w:val="clear" w:color="auto" w:fill="FFFFFF"/>
        </w:rPr>
      </w:pPr>
      <w:r w:rsidRPr="00D82016">
        <w:rPr>
          <w:rStyle w:val="Vrazn"/>
          <w:rFonts w:ascii="Weekly Free Light" w:hAnsi="Weekly Free Light" w:cs="Segoe UI"/>
          <w:color w:val="212529"/>
          <w:sz w:val="24"/>
          <w:szCs w:val="24"/>
          <w:shd w:val="clear" w:color="auto" w:fill="FFFFFF"/>
        </w:rPr>
        <w:t>DIGI SCHOOL 2020-1-SK01-KA226-SCH-094350</w:t>
      </w:r>
    </w:p>
    <w:p w14:paraId="3B6A794B" w14:textId="5F77B445" w:rsidR="00D82016" w:rsidRDefault="00984E61" w:rsidP="00462528">
      <w:pPr>
        <w:jc w:val="center"/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sz w:val="24"/>
          <w:szCs w:val="24"/>
        </w:rPr>
        <w:t>Neverbálna k</w:t>
      </w:r>
      <w:r w:rsidR="001605BE" w:rsidRPr="00D82016">
        <w:rPr>
          <w:rFonts w:ascii="Weekly Free Light" w:hAnsi="Weekly Free Light" w:cs="Arial"/>
          <w:sz w:val="24"/>
          <w:szCs w:val="24"/>
        </w:rPr>
        <w:t xml:space="preserve">omunikácia – </w:t>
      </w:r>
      <w:r w:rsidRPr="00D82016">
        <w:rPr>
          <w:rFonts w:ascii="Weekly Free Light" w:hAnsi="Weekly Free Light" w:cs="Arial"/>
          <w:sz w:val="24"/>
          <w:szCs w:val="24"/>
        </w:rPr>
        <w:t>mimika</w:t>
      </w:r>
    </w:p>
    <w:p w14:paraId="3E89075B" w14:textId="77777777" w:rsidR="004D3C02" w:rsidRPr="004D3C02" w:rsidRDefault="004D3C02" w:rsidP="004D3C02">
      <w:pPr>
        <w:pStyle w:val="Normlnywebov"/>
        <w:shd w:val="clear" w:color="auto" w:fill="FFFFFF"/>
        <w:spacing w:before="0" w:beforeAutospacing="0" w:after="150" w:afterAutospacing="0"/>
        <w:rPr>
          <w:rFonts w:ascii="Weekly Free Light" w:hAnsi="Weekly Free Light" w:cs="Arial"/>
          <w:color w:val="383838"/>
        </w:rPr>
      </w:pPr>
      <w:r w:rsidRPr="004D3C02">
        <w:rPr>
          <w:rStyle w:val="Vrazn"/>
          <w:rFonts w:ascii="Weekly Free Light" w:hAnsi="Weekly Free Light" w:cs="Arial"/>
          <w:color w:val="383838"/>
        </w:rPr>
        <w:t>Cieľom komunikácie</w:t>
      </w:r>
      <w:r w:rsidRPr="004D3C02">
        <w:rPr>
          <w:rStyle w:val="Vrazn"/>
          <w:rFonts w:ascii="Calibri" w:hAnsi="Calibri" w:cs="Calibri"/>
          <w:color w:val="383838"/>
        </w:rPr>
        <w:t> </w:t>
      </w:r>
      <w:r w:rsidRPr="004D3C02">
        <w:rPr>
          <w:rFonts w:ascii="Weekly Free Light" w:hAnsi="Weekly Free Light" w:cs="Arial"/>
          <w:color w:val="383838"/>
        </w:rPr>
        <w:t>je dorozumievanie sa za účelom porozumenia. Existuje v ľudskej komunite od nepamäti.</w:t>
      </w:r>
    </w:p>
    <w:p w14:paraId="69055C85" w14:textId="17D1B7FB" w:rsidR="003B1F6C" w:rsidRPr="006C51F9" w:rsidRDefault="004D3C02" w:rsidP="006C51F9">
      <w:pPr>
        <w:pStyle w:val="Normlnywebov"/>
        <w:shd w:val="clear" w:color="auto" w:fill="FFFFFF"/>
        <w:spacing w:before="0" w:beforeAutospacing="0" w:after="150" w:afterAutospacing="0"/>
        <w:rPr>
          <w:rFonts w:ascii="Weekly Free Light" w:hAnsi="Weekly Free Light" w:cs="Arial"/>
          <w:color w:val="383838"/>
        </w:rPr>
      </w:pPr>
      <w:r w:rsidRPr="004D3C02">
        <w:rPr>
          <w:rFonts w:ascii="Weekly Free Light" w:hAnsi="Weekly Free Light" w:cs="Arial"/>
          <w:color w:val="383838"/>
        </w:rPr>
        <w:t>Jej podstata je vo vzájomnom dorozumievaní sa odovzdávaní a prijímaní v informácií, ovplyvňovaní iných a dosahovaní porozumenia. Prebieha nepretržite, pri náhodnom alebo plánovanom stretnutí dvoch a viacerých ľudí. Je životnou potrebou nielen každého jednotlivca, ale aj organizácie a celej spoločnosti.</w:t>
      </w:r>
    </w:p>
    <w:p w14:paraId="43DF19AD" w14:textId="77777777" w:rsidR="003B1F6C" w:rsidRPr="00D82016" w:rsidRDefault="003B1F6C" w:rsidP="003B1F6C">
      <w:pPr>
        <w:rPr>
          <w:rFonts w:ascii="Weekly Free Light" w:hAnsi="Weekly Free Light" w:cs="Arial"/>
          <w:b/>
          <w:bCs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>Najčastejšie rozdelenie komunikácie:</w:t>
      </w:r>
    </w:p>
    <w:p w14:paraId="60E8D684" w14:textId="77777777" w:rsidR="003B1F6C" w:rsidRPr="00D82016" w:rsidRDefault="003B1F6C" w:rsidP="003B1F6C">
      <w:pPr>
        <w:pStyle w:val="Odsekzoznamu"/>
        <w:numPr>
          <w:ilvl w:val="0"/>
          <w:numId w:val="9"/>
        </w:num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Verbálna komunikácia – </w:t>
      </w:r>
      <w:r w:rsidRPr="00D82016">
        <w:rPr>
          <w:rFonts w:ascii="Weekly Free Light" w:hAnsi="Weekly Free Light" w:cs="Arial"/>
          <w:sz w:val="24"/>
          <w:szCs w:val="24"/>
        </w:rPr>
        <w:t>využíva slová</w:t>
      </w:r>
    </w:p>
    <w:p w14:paraId="5F7A6988" w14:textId="77777777" w:rsidR="003B1F6C" w:rsidRPr="00D82016" w:rsidRDefault="003B1F6C" w:rsidP="003B1F6C">
      <w:pPr>
        <w:pStyle w:val="Odsekzoznamu"/>
        <w:numPr>
          <w:ilvl w:val="0"/>
          <w:numId w:val="9"/>
        </w:num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Neverbálna komunikácia – </w:t>
      </w:r>
      <w:r w:rsidRPr="00D82016">
        <w:rPr>
          <w:rFonts w:ascii="Weekly Free Light" w:hAnsi="Weekly Free Light" w:cs="Arial"/>
          <w:sz w:val="24"/>
          <w:szCs w:val="24"/>
        </w:rPr>
        <w:t>komunikácia iným spôsobom, nie slovami</w:t>
      </w:r>
    </w:p>
    <w:p w14:paraId="244B7576" w14:textId="6CAF0829" w:rsidR="001605BE" w:rsidRDefault="003B1F6C" w:rsidP="001605BE">
      <w:pPr>
        <w:pStyle w:val="Odsekzoznamu"/>
        <w:numPr>
          <w:ilvl w:val="0"/>
          <w:numId w:val="9"/>
        </w:numPr>
        <w:rPr>
          <w:rFonts w:ascii="Weekly Free Light" w:hAnsi="Weekly Free Light" w:cs="Arial"/>
          <w:b/>
          <w:bCs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>Komunikácia činom</w:t>
      </w:r>
      <w:r w:rsidR="00D82016">
        <w:rPr>
          <w:rFonts w:ascii="Weekly Free Light" w:hAnsi="Weekly Free Light" w:cs="Arial"/>
          <w:b/>
          <w:bCs/>
          <w:sz w:val="24"/>
          <w:szCs w:val="24"/>
        </w:rPr>
        <w:t xml:space="preserve"> – pôsobenie činu</w:t>
      </w:r>
    </w:p>
    <w:p w14:paraId="11D90CCD" w14:textId="0F0CA064" w:rsidR="00462528" w:rsidRDefault="00462528" w:rsidP="00462528">
      <w:pPr>
        <w:rPr>
          <w:rFonts w:ascii="Weekly Free Light" w:hAnsi="Weekly Free Light" w:cs="Arial"/>
          <w:b/>
          <w:bCs/>
          <w:sz w:val="24"/>
          <w:szCs w:val="24"/>
        </w:rPr>
      </w:pPr>
      <w:r>
        <w:rPr>
          <w:rFonts w:ascii="Weekly Free Light" w:hAnsi="Weekly Free Light" w:cs="Arial"/>
          <w:b/>
          <w:bCs/>
          <w:sz w:val="24"/>
          <w:szCs w:val="24"/>
        </w:rPr>
        <w:t>Význam neverbálnej komunikácie</w:t>
      </w:r>
    </w:p>
    <w:p w14:paraId="557ECBCD" w14:textId="70CE8AAA" w:rsidR="00462528" w:rsidRPr="00D82016" w:rsidRDefault="00462528" w:rsidP="00462528">
      <w:pPr>
        <w:rPr>
          <w:rFonts w:ascii="Weekly Free Light" w:hAnsi="Weekly Free Light" w:cs="Arial"/>
          <w:b/>
          <w:bCs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 xml:space="preserve">Neverbálne človek vyjadruje svoje duševné rozpoloženie, pocity, emócie, zážitky alebo myšlienky často výstižnejšie a vernejšie ako prostredníctvom slov. To, akým spôsobom sami využívame reč tela, býva podmienené našou osobnosťou a predovšetkým temperamentom. 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 xml:space="preserve">Je </w:t>
      </w:r>
      <w:r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 xml:space="preserve"> tiež 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 xml:space="preserve">závislá od miesta žitia jedinca a väčšina prejavov je kultúrne </w:t>
      </w:r>
      <w:r w:rsidRPr="00D82016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> 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podmienen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á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. V procese komunik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á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cie sa neverb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á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lnej komunik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á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ci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í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 xml:space="preserve"> nem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ôž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eme vyhn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úť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, m</w:t>
      </w:r>
      <w:r w:rsidRPr="00D82016">
        <w:rPr>
          <w:rFonts w:ascii="Weekly Free Light" w:hAnsi="Weekly Free Light" w:cs="Weekly Free Light"/>
          <w:color w:val="202122"/>
          <w:sz w:val="24"/>
          <w:szCs w:val="24"/>
          <w:shd w:val="clear" w:color="auto" w:fill="FFFFFF"/>
        </w:rPr>
        <w:t>ôž</w:t>
      </w:r>
      <w:r w:rsidRPr="00D82016">
        <w:rPr>
          <w:rFonts w:ascii="Weekly Free Light" w:hAnsi="Weekly Free Light" w:cs="Arial"/>
          <w:color w:val="202122"/>
          <w:sz w:val="24"/>
          <w:szCs w:val="24"/>
          <w:shd w:val="clear" w:color="auto" w:fill="FFFFFF"/>
        </w:rPr>
        <w:t>eme ju len potlačiť.</w:t>
      </w:r>
    </w:p>
    <w:p w14:paraId="4943B331" w14:textId="7C5D59DA" w:rsidR="00462528" w:rsidRDefault="00462528" w:rsidP="00462528">
      <w:p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>Rozdiely sú medzi mužmi a ženami, medzi deťmi a dospelými, medzi rôznymi spoločenskými skupinami. Na svojom vonkajšom prejave odrážame rodinné tradície a kultúrnu oblasť z ktorej pochádzame. Reč tela dosť vypovedá aj o našom zdravotnom stave.</w:t>
      </w:r>
    </w:p>
    <w:p w14:paraId="52C98E3F" w14:textId="1BDF63AA" w:rsidR="00462528" w:rsidRPr="00462528" w:rsidRDefault="00462528" w:rsidP="00462528">
      <w:p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>S ľuďmi komunikujeme mnohými spôsobmi, verbálne a neverbálne. Neverbálna komunikácia (komunikácia bez slov) môže slúžiť mnohým spoločenským účelom, ktoré sa dajú rozdeliť do štyroch skupín:</w:t>
      </w:r>
    </w:p>
    <w:p w14:paraId="29907D4D" w14:textId="77777777" w:rsidR="00462528" w:rsidRDefault="00462528" w:rsidP="00462528">
      <w:pPr>
        <w:pStyle w:val="Odsekzoznamu"/>
        <w:numPr>
          <w:ilvl w:val="0"/>
          <w:numId w:val="14"/>
        </w:num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 xml:space="preserve">napomáhajúce reči, </w:t>
      </w:r>
    </w:p>
    <w:p w14:paraId="23B17685" w14:textId="77777777" w:rsidR="00462528" w:rsidRDefault="00462528" w:rsidP="00462528">
      <w:pPr>
        <w:pStyle w:val="Odsekzoznamu"/>
        <w:numPr>
          <w:ilvl w:val="0"/>
          <w:numId w:val="14"/>
        </w:num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 xml:space="preserve">nahrádzajúce reč, </w:t>
      </w:r>
    </w:p>
    <w:p w14:paraId="66954FEB" w14:textId="77777777" w:rsidR="00462528" w:rsidRDefault="00462528" w:rsidP="00462528">
      <w:pPr>
        <w:pStyle w:val="Odsekzoznamu"/>
        <w:numPr>
          <w:ilvl w:val="0"/>
          <w:numId w:val="14"/>
        </w:num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 xml:space="preserve">vyjadrujúce postoje, </w:t>
      </w:r>
    </w:p>
    <w:p w14:paraId="0B98BB02" w14:textId="6A1C9BE3" w:rsidR="00462528" w:rsidRPr="00462528" w:rsidRDefault="00462528" w:rsidP="00462528">
      <w:pPr>
        <w:pStyle w:val="Odsekzoznamu"/>
        <w:numPr>
          <w:ilvl w:val="0"/>
          <w:numId w:val="14"/>
        </w:numPr>
        <w:rPr>
          <w:rFonts w:ascii="Weekly Free Light" w:hAnsi="Weekly Free Light"/>
          <w:sz w:val="24"/>
          <w:szCs w:val="24"/>
        </w:rPr>
      </w:pPr>
      <w:r w:rsidRPr="00462528">
        <w:rPr>
          <w:rFonts w:ascii="Weekly Free Light" w:hAnsi="Weekly Free Light"/>
          <w:sz w:val="24"/>
          <w:szCs w:val="24"/>
        </w:rPr>
        <w:t>vyjadrujúce emócie.</w:t>
      </w:r>
    </w:p>
    <w:p w14:paraId="40043D29" w14:textId="02D70A5B" w:rsidR="00D82016" w:rsidRPr="00462528" w:rsidRDefault="00D82016" w:rsidP="00D82016">
      <w:pPr>
        <w:rPr>
          <w:rFonts w:ascii="Weekly Free Light" w:hAnsi="Weekly Free Light"/>
          <w:sz w:val="24"/>
          <w:szCs w:val="24"/>
        </w:rPr>
      </w:pPr>
    </w:p>
    <w:p w14:paraId="78963212" w14:textId="77777777" w:rsidR="00D82016" w:rsidRPr="00D82016" w:rsidRDefault="00D82016" w:rsidP="00D82016">
      <w:pPr>
        <w:rPr>
          <w:rFonts w:ascii="Weekly Free Light" w:hAnsi="Weekly Free Light" w:cs="Arial"/>
          <w:b/>
          <w:bCs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lastRenderedPageBreak/>
        <w:t>Druhy neverbálnej  komunikácie :</w:t>
      </w:r>
    </w:p>
    <w:p w14:paraId="350BE390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Zrakový kontakt – </w:t>
      </w:r>
      <w:r w:rsidRPr="00D82016">
        <w:rPr>
          <w:rFonts w:ascii="Weekly Free Light" w:hAnsi="Weekly Free Light" w:cs="Arial"/>
          <w:sz w:val="24"/>
          <w:szCs w:val="24"/>
        </w:rPr>
        <w:t>druh pohľadu</w:t>
      </w:r>
    </w:p>
    <w:p w14:paraId="2425CB14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Mimika – </w:t>
      </w:r>
      <w:r w:rsidRPr="00D82016">
        <w:rPr>
          <w:rFonts w:ascii="Weekly Free Light" w:hAnsi="Weekly Free Light" w:cs="Arial"/>
          <w:sz w:val="24"/>
          <w:szCs w:val="24"/>
        </w:rPr>
        <w:t>pohyby očí, úst, tvárové svaly</w:t>
      </w:r>
    </w:p>
    <w:p w14:paraId="58EC87D8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Kinetika – </w:t>
      </w:r>
      <w:r w:rsidRPr="00D82016">
        <w:rPr>
          <w:rFonts w:ascii="Weekly Free Light" w:hAnsi="Weekly Free Light" w:cs="Arial"/>
          <w:sz w:val="24"/>
          <w:szCs w:val="24"/>
        </w:rPr>
        <w:t>pohyby tela, chôdza</w:t>
      </w:r>
    </w:p>
    <w:p w14:paraId="0524518C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Gestika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pohyby rúk</w:t>
      </w:r>
    </w:p>
    <w:p w14:paraId="5D5926CC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Haptika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dotyky</w:t>
      </w:r>
    </w:p>
    <w:p w14:paraId="40325021" w14:textId="77777777" w:rsidR="00D82016" w:rsidRPr="00D82016" w:rsidRDefault="00D82016" w:rsidP="00D82016">
      <w:pPr>
        <w:rPr>
          <w:rFonts w:ascii="Weekly Free Light" w:hAnsi="Weekly Free Light" w:cs="Arial"/>
          <w:b/>
          <w:bCs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Proxemika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miera vzdialenosti od iných ľudí</w:t>
      </w:r>
    </w:p>
    <w:p w14:paraId="6538CAAB" w14:textId="77777777" w:rsidR="00D82016" w:rsidRPr="00D82016" w:rsidRDefault="00D82016" w:rsidP="00D82016">
      <w:pPr>
        <w:rPr>
          <w:rFonts w:ascii="Weekly Free Light" w:hAnsi="Weekly Free Light" w:cs="Arial"/>
          <w:b/>
          <w:bCs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Teritorialita - </w:t>
      </w:r>
      <w:r w:rsidRPr="00D82016">
        <w:rPr>
          <w:rFonts w:ascii="Weekly Free Light" w:hAnsi="Weekly Free Light" w:cs="Arial"/>
          <w:sz w:val="24"/>
          <w:szCs w:val="24"/>
        </w:rPr>
        <w:t>priestor a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>jeho obsadenie</w:t>
      </w:r>
    </w:p>
    <w:p w14:paraId="4EC3E34D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Posturológia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poloha tela, držanie rúk, poloha nôh</w:t>
      </w:r>
    </w:p>
    <w:p w14:paraId="4BF3F15D" w14:textId="77777777" w:rsidR="00D82016" w:rsidRPr="00D82016" w:rsidRDefault="00D82016" w:rsidP="00D82016">
      <w:pPr>
        <w:rPr>
          <w:rFonts w:ascii="Weekly Free Light" w:hAnsi="Weekly Free Light" w:cs="Arial"/>
          <w:b/>
          <w:bCs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Paralingvistika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zafarbenie hlasu, rýchlosť a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>plynulosť reči</w:t>
      </w:r>
    </w:p>
    <w:p w14:paraId="687F684E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Chronemiks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– </w:t>
      </w:r>
      <w:r w:rsidRPr="00D82016">
        <w:rPr>
          <w:rFonts w:ascii="Weekly Free Light" w:hAnsi="Weekly Free Light" w:cs="Arial"/>
          <w:sz w:val="24"/>
          <w:szCs w:val="24"/>
        </w:rPr>
        <w:t>narábanie s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>časom pri komunikácii</w:t>
      </w:r>
    </w:p>
    <w:p w14:paraId="7AD16B46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proofErr w:type="spellStart"/>
      <w:r w:rsidRPr="00D82016">
        <w:rPr>
          <w:rFonts w:ascii="Weekly Free Light" w:hAnsi="Weekly Free Light" w:cs="Arial"/>
          <w:b/>
          <w:bCs/>
          <w:sz w:val="24"/>
          <w:szCs w:val="24"/>
        </w:rPr>
        <w:t>Neurovegetatívne</w:t>
      </w:r>
      <w:proofErr w:type="spellEnd"/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 reakcie – </w:t>
      </w:r>
      <w:r w:rsidRPr="00D82016">
        <w:rPr>
          <w:rFonts w:ascii="Weekly Free Light" w:hAnsi="Weekly Free Light" w:cs="Arial"/>
          <w:sz w:val="24"/>
          <w:szCs w:val="24"/>
        </w:rPr>
        <w:t>reakcie človeka na podnety v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 xml:space="preserve">komunikácii – trasenie rúk, </w:t>
      </w:r>
      <w:proofErr w:type="spellStart"/>
      <w:r w:rsidRPr="00D82016">
        <w:rPr>
          <w:rFonts w:ascii="Weekly Free Light" w:hAnsi="Weekly Free Light" w:cs="Arial"/>
          <w:sz w:val="24"/>
          <w:szCs w:val="24"/>
        </w:rPr>
        <w:t>červennie</w:t>
      </w:r>
      <w:proofErr w:type="spellEnd"/>
    </w:p>
    <w:p w14:paraId="4F0D4EB2" w14:textId="77777777" w:rsidR="00D82016" w:rsidRPr="00D82016" w:rsidRDefault="00D82016" w:rsidP="00D82016">
      <w:p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Prostredie – </w:t>
      </w:r>
      <w:r w:rsidRPr="00D82016">
        <w:rPr>
          <w:rFonts w:ascii="Weekly Free Light" w:hAnsi="Weekly Free Light" w:cs="Arial"/>
          <w:sz w:val="24"/>
          <w:szCs w:val="24"/>
        </w:rPr>
        <w:t>hovorí o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>človeku, ktorý v</w:t>
      </w:r>
      <w:r w:rsidRPr="00D82016">
        <w:rPr>
          <w:rFonts w:ascii="Calibri" w:hAnsi="Calibri" w:cs="Calibri"/>
          <w:sz w:val="24"/>
          <w:szCs w:val="24"/>
        </w:rPr>
        <w:t> </w:t>
      </w:r>
      <w:r w:rsidRPr="00D82016">
        <w:rPr>
          <w:rFonts w:ascii="Weekly Free Light" w:hAnsi="Weekly Free Light" w:cs="Arial"/>
          <w:sz w:val="24"/>
          <w:szCs w:val="24"/>
        </w:rPr>
        <w:t>ňom žije</w:t>
      </w:r>
    </w:p>
    <w:p w14:paraId="132CB2E6" w14:textId="5DF4EA69" w:rsidR="00D82016" w:rsidRPr="006C51F9" w:rsidRDefault="00D82016" w:rsidP="00D82016">
      <w:pPr>
        <w:rPr>
          <w:rFonts w:ascii="Weekly Free Light" w:hAnsi="Weekly Free Light" w:cs="Arial"/>
          <w:sz w:val="24"/>
          <w:szCs w:val="24"/>
        </w:rPr>
      </w:pPr>
      <w:r w:rsidRPr="00D82016">
        <w:rPr>
          <w:rFonts w:ascii="Weekly Free Light" w:hAnsi="Weekly Free Light" w:cs="Arial"/>
          <w:b/>
          <w:bCs/>
          <w:sz w:val="24"/>
          <w:szCs w:val="24"/>
        </w:rPr>
        <w:t xml:space="preserve">Rekvizity – </w:t>
      </w:r>
      <w:r w:rsidRPr="00D82016">
        <w:rPr>
          <w:rFonts w:ascii="Weekly Free Light" w:hAnsi="Weekly Free Light" w:cs="Arial"/>
          <w:sz w:val="24"/>
          <w:szCs w:val="24"/>
        </w:rPr>
        <w:t>celkový zjav, úprava zovňajšku, vôňa, auto, dom</w:t>
      </w:r>
    </w:p>
    <w:p w14:paraId="5D50055D" w14:textId="15E3F973" w:rsidR="001605BE" w:rsidRPr="00D82016" w:rsidRDefault="001605BE" w:rsidP="001605BE">
      <w:pPr>
        <w:rPr>
          <w:rFonts w:ascii="Weekly Free Light" w:hAnsi="Weekly Free Light"/>
          <w:noProof/>
          <w:sz w:val="24"/>
          <w:szCs w:val="24"/>
        </w:rPr>
      </w:pPr>
    </w:p>
    <w:p w14:paraId="102B580F" w14:textId="77777777" w:rsidR="00D82016" w:rsidRPr="00D82016" w:rsidRDefault="00D82016" w:rsidP="00B956AF">
      <w:pPr>
        <w:rPr>
          <w:rStyle w:val="Zvraznenie"/>
          <w:rFonts w:ascii="Weekly Free Light" w:hAnsi="Weekly Free Light" w:cs="Calibri"/>
          <w:i w:val="0"/>
          <w:iCs w:val="0"/>
          <w:color w:val="000000"/>
          <w:sz w:val="24"/>
          <w:szCs w:val="24"/>
        </w:rPr>
      </w:pPr>
      <w:r w:rsidRPr="00D82016">
        <w:rPr>
          <w:rStyle w:val="Zvraznenie"/>
          <w:rFonts w:ascii="Weekly Free Light" w:hAnsi="Weekly Free Light" w:cs="Calibri"/>
          <w:i w:val="0"/>
          <w:iCs w:val="0"/>
          <w:color w:val="000000"/>
          <w:sz w:val="24"/>
          <w:szCs w:val="24"/>
        </w:rPr>
        <w:t>Mimika</w:t>
      </w:r>
    </w:p>
    <w:p w14:paraId="272B173A" w14:textId="5C1E4434" w:rsidR="00B956AF" w:rsidRPr="00D82016" w:rsidRDefault="00B956AF" w:rsidP="00B956AF">
      <w:pPr>
        <w:rPr>
          <w:rFonts w:ascii="Weekly Free Light" w:hAnsi="Weekly Free Light"/>
          <w:noProof/>
          <w:sz w:val="24"/>
          <w:szCs w:val="24"/>
        </w:rPr>
      </w:pPr>
      <w:r w:rsidRPr="00D82016">
        <w:rPr>
          <w:rStyle w:val="Zvraznenie"/>
          <w:rFonts w:ascii="Calibri" w:hAnsi="Calibri" w:cs="Calibri"/>
          <w:i w:val="0"/>
          <w:iCs w:val="0"/>
          <w:color w:val="000000"/>
          <w:sz w:val="24"/>
          <w:szCs w:val="24"/>
        </w:rPr>
        <w:t> 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„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Term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í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n mimika je odvoden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ý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 xml:space="preserve"> z</w:t>
      </w:r>
      <w:r w:rsidRPr="00D82016">
        <w:rPr>
          <w:rStyle w:val="Zvraznenie"/>
          <w:rFonts w:ascii="Calibri" w:hAnsi="Calibri" w:cs="Calibri"/>
          <w:i w:val="0"/>
          <w:iCs w:val="0"/>
          <w:color w:val="000000"/>
          <w:sz w:val="24"/>
          <w:szCs w:val="24"/>
        </w:rPr>
        <w:t> 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gr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é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 xml:space="preserve">ckeho slova </w:t>
      </w:r>
      <w:proofErr w:type="spellStart"/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m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í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mos</w:t>
      </w:r>
      <w:proofErr w:type="spellEnd"/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 xml:space="preserve">, 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č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o znamen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á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 xml:space="preserve"> jemne a citlivo napodob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ň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uj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ú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  <w:sz w:val="24"/>
          <w:szCs w:val="24"/>
        </w:rPr>
        <w:t>ci</w:t>
      </w:r>
      <w:r w:rsidRPr="00D82016">
        <w:rPr>
          <w:rStyle w:val="Zvraznenie"/>
          <w:rFonts w:ascii="Weekly Free Light" w:hAnsi="Weekly Free Light" w:cs="Weekly Free Light"/>
          <w:i w:val="0"/>
          <w:iCs w:val="0"/>
          <w:color w:val="000000"/>
          <w:sz w:val="24"/>
          <w:szCs w:val="24"/>
        </w:rPr>
        <w:t>“</w:t>
      </w:r>
      <w:r w:rsidRPr="00D82016">
        <w:rPr>
          <w:rFonts w:ascii="Calibri" w:hAnsi="Calibri" w:cs="Calibri"/>
          <w:color w:val="000000"/>
          <w:sz w:val="24"/>
          <w:szCs w:val="24"/>
        </w:rPr>
        <w:t> </w:t>
      </w:r>
      <w:r w:rsidRPr="00D82016">
        <w:rPr>
          <w:rFonts w:ascii="Weekly Free Light" w:hAnsi="Weekly Free Light"/>
          <w:color w:val="000000"/>
          <w:sz w:val="24"/>
          <w:szCs w:val="24"/>
        </w:rPr>
        <w:t>(</w:t>
      </w:r>
      <w:proofErr w:type="spellStart"/>
      <w:r w:rsidRPr="00D82016">
        <w:rPr>
          <w:rFonts w:ascii="Weekly Free Light" w:hAnsi="Weekly Free Light"/>
          <w:color w:val="000000"/>
          <w:sz w:val="24"/>
          <w:szCs w:val="24"/>
        </w:rPr>
        <w:t>K.Ti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šť</w:t>
      </w:r>
      <w:r w:rsidRPr="00D82016">
        <w:rPr>
          <w:rFonts w:ascii="Weekly Free Light" w:hAnsi="Weekly Free Light"/>
          <w:color w:val="000000"/>
          <w:sz w:val="24"/>
          <w:szCs w:val="24"/>
        </w:rPr>
        <w:t>anov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á</w:t>
      </w:r>
      <w:proofErr w:type="spellEnd"/>
      <w:r w:rsidRPr="00D82016">
        <w:rPr>
          <w:rFonts w:ascii="Weekly Free Light" w:hAnsi="Weekly Free Light"/>
          <w:color w:val="000000"/>
          <w:sz w:val="24"/>
          <w:szCs w:val="24"/>
        </w:rPr>
        <w:t>). Vždy ide o</w:t>
      </w:r>
      <w:r w:rsidRPr="00D82016">
        <w:rPr>
          <w:rFonts w:ascii="Calibri" w:hAnsi="Calibri" w:cs="Calibri"/>
          <w:color w:val="000000"/>
          <w:sz w:val="24"/>
          <w:szCs w:val="24"/>
        </w:rPr>
        <w:t> </w:t>
      </w:r>
      <w:r w:rsidRPr="00D82016">
        <w:rPr>
          <w:rFonts w:ascii="Weekly Free Light" w:hAnsi="Weekly Free Light"/>
          <w:color w:val="000000"/>
          <w:sz w:val="24"/>
          <w:szCs w:val="24"/>
        </w:rPr>
        <w:t>aktivitu tv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á</w:t>
      </w:r>
      <w:r w:rsidRPr="00D82016">
        <w:rPr>
          <w:rFonts w:ascii="Weekly Free Light" w:hAnsi="Weekly Free Light"/>
          <w:color w:val="000000"/>
          <w:sz w:val="24"/>
          <w:szCs w:val="24"/>
        </w:rPr>
        <w:t>rov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é</w:t>
      </w:r>
      <w:r w:rsidRPr="00D82016">
        <w:rPr>
          <w:rFonts w:ascii="Weekly Free Light" w:hAnsi="Weekly Free Light"/>
          <w:color w:val="000000"/>
          <w:sz w:val="24"/>
          <w:szCs w:val="24"/>
        </w:rPr>
        <w:t>ho svalstva, vy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ž</w:t>
      </w:r>
      <w:r w:rsidRPr="00D82016">
        <w:rPr>
          <w:rFonts w:ascii="Weekly Free Light" w:hAnsi="Weekly Free Light"/>
          <w:color w:val="000000"/>
          <w:sz w:val="24"/>
          <w:szCs w:val="24"/>
        </w:rPr>
        <w:t>aduje od n</w:t>
      </w:r>
      <w:r w:rsidRPr="00D82016">
        <w:rPr>
          <w:rFonts w:ascii="Weekly Free Light" w:hAnsi="Weekly Free Light" w:cs="Weekly Free Light"/>
          <w:color w:val="000000"/>
          <w:sz w:val="24"/>
          <w:szCs w:val="24"/>
        </w:rPr>
        <w:t>á</w:t>
      </w:r>
      <w:r w:rsidRPr="00D82016">
        <w:rPr>
          <w:rFonts w:ascii="Weekly Free Light" w:hAnsi="Weekly Free Light"/>
          <w:color w:val="000000"/>
          <w:sz w:val="24"/>
          <w:szCs w:val="24"/>
        </w:rPr>
        <w:t>s, aby sme sústredili pozornosť do stredu tváre, hlavne  do oblasti úst. Naša tvár  v</w:t>
      </w:r>
      <w:r w:rsidRPr="00D82016">
        <w:rPr>
          <w:rFonts w:ascii="Calibri" w:hAnsi="Calibri" w:cs="Calibri"/>
          <w:color w:val="000000"/>
          <w:sz w:val="24"/>
          <w:szCs w:val="24"/>
        </w:rPr>
        <w:t> </w:t>
      </w:r>
      <w:r w:rsidRPr="00D82016">
        <w:rPr>
          <w:rFonts w:ascii="Weekly Free Light" w:hAnsi="Weekly Free Light"/>
          <w:noProof/>
          <w:sz w:val="24"/>
          <w:szCs w:val="24"/>
        </w:rPr>
        <w:t xml:space="preserve">mimike odráža </w:t>
      </w:r>
    </w:p>
    <w:p w14:paraId="28AC5F60" w14:textId="2FD3DA1E" w:rsidR="00B956AF" w:rsidRPr="00D82016" w:rsidRDefault="00B956AF" w:rsidP="00D82016">
      <w:pPr>
        <w:pStyle w:val="Normlnywebov"/>
        <w:shd w:val="clear" w:color="auto" w:fill="FFFFFF"/>
        <w:spacing w:before="120" w:beforeAutospacing="0" w:after="120" w:afterAutospacing="0"/>
        <w:rPr>
          <w:rFonts w:ascii="Weekly Free Light" w:hAnsi="Weekly Free Light" w:cs="Arial"/>
          <w:color w:val="202122"/>
        </w:rPr>
      </w:pPr>
      <w:r w:rsidRPr="00D82016">
        <w:rPr>
          <w:rFonts w:ascii="Weekly Free Light" w:hAnsi="Weekly Free Light" w:cs="Arial"/>
          <w:color w:val="202122"/>
        </w:rPr>
        <w:t>citlivé modelovanie vnútorných psychických stavov Výrazy tváre potom ukazujú duševné stavy, emócie a</w:t>
      </w:r>
      <w:r w:rsidRPr="00D82016">
        <w:rPr>
          <w:rFonts w:ascii="Calibri" w:hAnsi="Calibri" w:cs="Calibri"/>
          <w:color w:val="202122"/>
        </w:rPr>
        <w:t> </w:t>
      </w:r>
      <w:r w:rsidRPr="00D82016">
        <w:rPr>
          <w:rFonts w:ascii="Weekly Free Light" w:hAnsi="Weekly Free Light" w:cs="Arial"/>
          <w:color w:val="202122"/>
        </w:rPr>
        <w:t xml:space="preserve">zámery, ktoré  oznamujeme druhým ľuďom. </w:t>
      </w:r>
      <w:r w:rsidRPr="00D82016">
        <w:rPr>
          <w:rFonts w:ascii="Weekly Free Light" w:hAnsi="Weekly Free Light"/>
          <w:color w:val="000000"/>
        </w:rPr>
        <w:t>Činnosť mimických svalov umožňuje viac než tisíc mimických výrazov</w:t>
      </w:r>
      <w:r w:rsidR="00D82016" w:rsidRPr="00D82016">
        <w:rPr>
          <w:rFonts w:ascii="Weekly Free Light" w:hAnsi="Weekly Free Light"/>
          <w:color w:val="000000"/>
        </w:rPr>
        <w:t xml:space="preserve">. </w:t>
      </w:r>
      <w:r w:rsidR="00D82016" w:rsidRPr="00D82016">
        <w:rPr>
          <w:rFonts w:ascii="Weekly Free Light" w:hAnsi="Weekly Free Light" w:cs="Arial"/>
          <w:color w:val="202122"/>
        </w:rPr>
        <w:t>Mimiku tváre tvoria výrazy úst (( úsmev)  a očí ( pohľad); výrazy a pohyby obočia, očných viečok, lícnych svalov a čela.</w:t>
      </w:r>
    </w:p>
    <w:p w14:paraId="77D3BF43" w14:textId="223B7D4D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Fonts w:ascii="Weekly Free Light" w:hAnsi="Weekly Free Light"/>
          <w:color w:val="000000"/>
        </w:rPr>
        <w:t>Na tvári človeka môžeme pozorovať nielen emócie. Mimikou</w:t>
      </w:r>
      <w:r w:rsidRPr="00D82016">
        <w:rPr>
          <w:rFonts w:ascii="Calibri" w:hAnsi="Calibri" w:cs="Calibri"/>
          <w:color w:val="000000"/>
        </w:rPr>
        <w:t> </w:t>
      </w:r>
      <w:r w:rsidRPr="00D82016">
        <w:rPr>
          <w:rFonts w:ascii="Weekly Free Light" w:hAnsi="Weekly Free Light"/>
          <w:color w:val="000000"/>
        </w:rPr>
        <w:t xml:space="preserve"> oznamujeme r</w:t>
      </w:r>
      <w:r w:rsidRPr="00D82016">
        <w:rPr>
          <w:rFonts w:ascii="Weekly Free Light" w:hAnsi="Weekly Free Light" w:cs="Weekly Free Light"/>
          <w:color w:val="000000"/>
        </w:rPr>
        <w:t>ô</w:t>
      </w:r>
      <w:r w:rsidRPr="00D82016">
        <w:rPr>
          <w:rFonts w:ascii="Weekly Free Light" w:hAnsi="Weekly Free Light"/>
          <w:color w:val="000000"/>
        </w:rPr>
        <w:t>zne kult</w:t>
      </w:r>
      <w:r w:rsidRPr="00D82016">
        <w:rPr>
          <w:rFonts w:ascii="Weekly Free Light" w:hAnsi="Weekly Free Light" w:cs="Weekly Free Light"/>
          <w:color w:val="000000"/>
        </w:rPr>
        <w:t>ú</w:t>
      </w:r>
      <w:r w:rsidRPr="00D82016">
        <w:rPr>
          <w:rFonts w:ascii="Weekly Free Light" w:hAnsi="Weekly Free Light"/>
          <w:color w:val="000000"/>
        </w:rPr>
        <w:t>rne gest</w:t>
      </w:r>
      <w:r w:rsidRPr="00D82016">
        <w:rPr>
          <w:rFonts w:ascii="Weekly Free Light" w:hAnsi="Weekly Free Light" w:cs="Weekly Free Light"/>
          <w:color w:val="000000"/>
        </w:rPr>
        <w:t>á</w:t>
      </w:r>
      <w:r w:rsidRPr="00D82016">
        <w:rPr>
          <w:rFonts w:ascii="Weekly Free Light" w:hAnsi="Weekly Free Light"/>
          <w:color w:val="000000"/>
        </w:rPr>
        <w:t xml:space="preserve"> </w:t>
      </w:r>
      <w:r w:rsidRPr="00D82016">
        <w:rPr>
          <w:rFonts w:ascii="Weekly Free Light" w:hAnsi="Weekly Free Light" w:cs="Weekly Free Light"/>
          <w:color w:val="000000"/>
        </w:rPr>
        <w:t>č</w:t>
      </w:r>
      <w:r w:rsidRPr="00D82016">
        <w:rPr>
          <w:rFonts w:ascii="Weekly Free Light" w:hAnsi="Weekly Free Light"/>
          <w:color w:val="000000"/>
        </w:rPr>
        <w:t>i in</w:t>
      </w:r>
      <w:r w:rsidRPr="00D82016">
        <w:rPr>
          <w:rFonts w:ascii="Weekly Free Light" w:hAnsi="Weekly Free Light" w:cs="Weekly Free Light"/>
          <w:color w:val="000000"/>
        </w:rPr>
        <w:t>š</w:t>
      </w:r>
      <w:r w:rsidRPr="00D82016">
        <w:rPr>
          <w:rFonts w:ascii="Weekly Free Light" w:hAnsi="Weekly Free Light"/>
          <w:color w:val="000000"/>
        </w:rPr>
        <w:t>trument</w:t>
      </w:r>
      <w:r w:rsidRPr="00D82016">
        <w:rPr>
          <w:rFonts w:ascii="Weekly Free Light" w:hAnsi="Weekly Free Light" w:cs="Weekly Free Light"/>
          <w:color w:val="000000"/>
        </w:rPr>
        <w:t>á</w:t>
      </w:r>
      <w:r w:rsidRPr="00D82016">
        <w:rPr>
          <w:rFonts w:ascii="Weekly Free Light" w:hAnsi="Weekly Free Light"/>
          <w:color w:val="000000"/>
        </w:rPr>
        <w:t>lne pohyby. V tv</w:t>
      </w:r>
      <w:r w:rsidRPr="00D82016">
        <w:rPr>
          <w:rFonts w:ascii="Weekly Free Light" w:hAnsi="Weekly Free Light" w:cs="Weekly Free Light"/>
          <w:color w:val="000000"/>
        </w:rPr>
        <w:t>á</w:t>
      </w:r>
      <w:r w:rsidRPr="00D82016">
        <w:rPr>
          <w:rFonts w:ascii="Weekly Free Light" w:hAnsi="Weekly Free Light"/>
          <w:color w:val="000000"/>
        </w:rPr>
        <w:t>ri m</w:t>
      </w:r>
      <w:r w:rsidRPr="00D82016">
        <w:rPr>
          <w:rFonts w:ascii="Weekly Free Light" w:hAnsi="Weekly Free Light" w:cs="Weekly Free Light"/>
          <w:color w:val="000000"/>
        </w:rPr>
        <w:t>ôž</w:t>
      </w:r>
      <w:r w:rsidRPr="00D82016">
        <w:rPr>
          <w:rFonts w:ascii="Weekly Free Light" w:hAnsi="Weekly Free Light"/>
          <w:color w:val="000000"/>
        </w:rPr>
        <w:t>eme vidie</w:t>
      </w:r>
      <w:r w:rsidRPr="00D82016">
        <w:rPr>
          <w:rFonts w:ascii="Weekly Free Light" w:hAnsi="Weekly Free Light" w:cs="Weekly Free Light"/>
          <w:color w:val="000000"/>
        </w:rPr>
        <w:t>ť</w:t>
      </w:r>
      <w:r w:rsidRPr="00D82016">
        <w:rPr>
          <w:rFonts w:ascii="Weekly Free Light" w:hAnsi="Weekly Free Light"/>
          <w:color w:val="000000"/>
        </w:rPr>
        <w:t xml:space="preserve"> aj sedem prim</w:t>
      </w:r>
      <w:r w:rsidRPr="00D82016">
        <w:rPr>
          <w:rFonts w:ascii="Weekly Free Light" w:hAnsi="Weekly Free Light" w:cs="Weekly Free Light"/>
          <w:color w:val="000000"/>
        </w:rPr>
        <w:t>á</w:t>
      </w:r>
      <w:r w:rsidRPr="00D82016">
        <w:rPr>
          <w:rFonts w:ascii="Weekly Free Light" w:hAnsi="Weekly Free Light"/>
          <w:color w:val="000000"/>
        </w:rPr>
        <w:t>rnych em</w:t>
      </w:r>
      <w:r w:rsidRPr="00D82016">
        <w:rPr>
          <w:rFonts w:ascii="Weekly Free Light" w:hAnsi="Weekly Free Light" w:cs="Weekly Free Light"/>
          <w:color w:val="000000"/>
        </w:rPr>
        <w:t>ó</w:t>
      </w:r>
      <w:r w:rsidRPr="00D82016">
        <w:rPr>
          <w:rFonts w:ascii="Weekly Free Light" w:hAnsi="Weekly Free Light"/>
          <w:color w:val="000000"/>
        </w:rPr>
        <w:t>ci</w:t>
      </w:r>
      <w:r w:rsidRPr="00D82016">
        <w:rPr>
          <w:rFonts w:ascii="Weekly Free Light" w:hAnsi="Weekly Free Light" w:cs="Weekly Free Light"/>
          <w:color w:val="000000"/>
        </w:rPr>
        <w:t>í</w:t>
      </w:r>
      <w:r w:rsidRPr="00D82016">
        <w:rPr>
          <w:rFonts w:ascii="Weekly Free Light" w:hAnsi="Weekly Free Light"/>
          <w:color w:val="000000"/>
        </w:rPr>
        <w:t xml:space="preserve"> a ich protikladov tak, ako ich definovali P. </w:t>
      </w:r>
      <w:proofErr w:type="spellStart"/>
      <w:r w:rsidRPr="00D82016">
        <w:rPr>
          <w:rFonts w:ascii="Weekly Free Light" w:hAnsi="Weekly Free Light"/>
          <w:color w:val="000000"/>
        </w:rPr>
        <w:t>Ekman</w:t>
      </w:r>
      <w:proofErr w:type="spellEnd"/>
      <w:r w:rsidRPr="00D82016">
        <w:rPr>
          <w:rFonts w:ascii="Weekly Free Light" w:hAnsi="Weekly Free Light"/>
          <w:color w:val="000000"/>
        </w:rPr>
        <w:t xml:space="preserve">, W. </w:t>
      </w:r>
      <w:proofErr w:type="spellStart"/>
      <w:r w:rsidRPr="00D82016">
        <w:rPr>
          <w:rFonts w:ascii="Weekly Free Light" w:hAnsi="Weekly Free Light"/>
          <w:color w:val="000000"/>
        </w:rPr>
        <w:t>Friesen</w:t>
      </w:r>
      <w:proofErr w:type="spellEnd"/>
      <w:r w:rsidRPr="00D82016">
        <w:rPr>
          <w:rFonts w:ascii="Weekly Free Light" w:hAnsi="Weekly Free Light"/>
          <w:color w:val="000000"/>
        </w:rPr>
        <w:t xml:space="preserve"> a</w:t>
      </w:r>
      <w:r w:rsidRPr="00D82016">
        <w:rPr>
          <w:rFonts w:ascii="Calibri" w:hAnsi="Calibri" w:cs="Calibri"/>
          <w:color w:val="000000"/>
        </w:rPr>
        <w:t> </w:t>
      </w:r>
      <w:r w:rsidRPr="00D82016">
        <w:rPr>
          <w:rFonts w:ascii="Weekly Free Light" w:hAnsi="Weekly Free Light"/>
          <w:color w:val="000000"/>
        </w:rPr>
        <w:t xml:space="preserve">P. </w:t>
      </w:r>
      <w:proofErr w:type="spellStart"/>
      <w:r w:rsidRPr="00D82016">
        <w:rPr>
          <w:rFonts w:ascii="Weekly Free Light" w:hAnsi="Weekly Free Light"/>
          <w:color w:val="000000"/>
        </w:rPr>
        <w:t>Ellsworth</w:t>
      </w:r>
      <w:proofErr w:type="spellEnd"/>
      <w:r w:rsidRPr="00D82016">
        <w:rPr>
          <w:rFonts w:ascii="Weekly Free Light" w:hAnsi="Weekly Free Light"/>
          <w:color w:val="000000"/>
        </w:rPr>
        <w:t>.</w:t>
      </w:r>
    </w:p>
    <w:p w14:paraId="77DAA68D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lastRenderedPageBreak/>
        <w:t>- šťastie - nešťastie,</w:t>
      </w:r>
    </w:p>
    <w:p w14:paraId="1A345487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prekvapenie - splnené očakávanie,</w:t>
      </w:r>
    </w:p>
    <w:p w14:paraId="649B88B2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strach -</w:t>
      </w:r>
      <w:r w:rsidRPr="00D82016">
        <w:rPr>
          <w:rStyle w:val="Zvraznenie"/>
          <w:rFonts w:ascii="Calibri" w:hAnsi="Calibri" w:cs="Calibri"/>
          <w:i w:val="0"/>
          <w:iCs w:val="0"/>
          <w:color w:val="000000"/>
        </w:rPr>
        <w:t> </w:t>
      </w: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 xml:space="preserve"> pocity istoty,</w:t>
      </w:r>
      <w:r w:rsidRPr="00D82016">
        <w:rPr>
          <w:rStyle w:val="Zvraznenie"/>
          <w:rFonts w:ascii="Calibri" w:hAnsi="Calibri" w:cs="Calibri"/>
          <w:i w:val="0"/>
          <w:iCs w:val="0"/>
          <w:color w:val="000000"/>
        </w:rPr>
        <w:t>             </w:t>
      </w:r>
    </w:p>
    <w:p w14:paraId="3DD803B5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radosť - smútok,</w:t>
      </w:r>
    </w:p>
    <w:p w14:paraId="231317F0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pokoj - rozčúlenie,</w:t>
      </w:r>
    </w:p>
    <w:p w14:paraId="2E8A1C38" w14:textId="77777777" w:rsidR="00B956AF" w:rsidRPr="00D82016" w:rsidRDefault="00B956AF" w:rsidP="00B956AF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spokojnosť - nespokojnosť,</w:t>
      </w:r>
    </w:p>
    <w:p w14:paraId="7FE99288" w14:textId="639ECCD8" w:rsidR="00D82016" w:rsidRPr="00D82016" w:rsidRDefault="00B956AF" w:rsidP="00D82016">
      <w:pPr>
        <w:pStyle w:val="Normlnywebov"/>
        <w:shd w:val="clear" w:color="auto" w:fill="FFFFFF"/>
        <w:jc w:val="both"/>
        <w:rPr>
          <w:rFonts w:ascii="Weekly Free Light" w:hAnsi="Weekly Free Light"/>
          <w:color w:val="000000"/>
        </w:rPr>
      </w:pPr>
      <w:r w:rsidRPr="00D82016">
        <w:rPr>
          <w:rStyle w:val="Zvraznenie"/>
          <w:rFonts w:ascii="Weekly Free Light" w:hAnsi="Weekly Free Light"/>
          <w:i w:val="0"/>
          <w:iCs w:val="0"/>
          <w:color w:val="000000"/>
        </w:rPr>
        <w:t>- záujem - nezáujem</w:t>
      </w:r>
    </w:p>
    <w:p w14:paraId="6057213F" w14:textId="6C2E9455" w:rsidR="00245923" w:rsidRPr="00245923" w:rsidRDefault="00245923" w:rsidP="00245923">
      <w:pPr>
        <w:pStyle w:val="Normlnywebov"/>
        <w:shd w:val="clear" w:color="auto" w:fill="FFFFFF"/>
        <w:spacing w:before="0" w:beforeAutospacing="0" w:after="150" w:afterAutospacing="0"/>
        <w:rPr>
          <w:rFonts w:ascii="Weekly Free Light" w:hAnsi="Weekly Free Light" w:cs="Arial"/>
          <w:color w:val="383838"/>
        </w:rPr>
      </w:pPr>
      <w:r w:rsidRPr="00245923">
        <w:rPr>
          <w:rFonts w:ascii="Weekly Free Light" w:hAnsi="Weekly Free Light" w:cs="Arial"/>
          <w:color w:val="383838"/>
        </w:rPr>
        <w:t>Neverbálna komunikácia, tak ako aj celý komunikačný proces, musí byť chápaný ako celok, ktorý je väčší ako sama jeho časť.</w:t>
      </w:r>
    </w:p>
    <w:p w14:paraId="09A34841" w14:textId="37369769" w:rsidR="00245923" w:rsidRPr="00245923" w:rsidRDefault="00245923" w:rsidP="00245923">
      <w:pPr>
        <w:pStyle w:val="Normlnywebov"/>
        <w:shd w:val="clear" w:color="auto" w:fill="FFFFFF"/>
        <w:spacing w:before="0" w:beforeAutospacing="0" w:after="150" w:afterAutospacing="0"/>
        <w:rPr>
          <w:rFonts w:ascii="Weekly Free Light" w:hAnsi="Weekly Free Light" w:cs="Arial"/>
          <w:color w:val="383838"/>
        </w:rPr>
      </w:pPr>
      <w:r w:rsidRPr="00245923">
        <w:rPr>
          <w:rFonts w:ascii="Weekly Free Light" w:hAnsi="Weekly Free Light" w:cs="Arial"/>
          <w:color w:val="383838"/>
        </w:rPr>
        <w:t>Neverbálny prejav môže nahradiť, zdôrazniť verbálny prejav, alebo mu môže odporovať. Ak ho zdôrazňuje, zvyčajne to napomáha lepšiemu porozumeniu medzi partnermi. Ak je s ním v protiklade, máme tendenciu skôr veriť neverbálnemu ako verbálnemu prejavu, pretože väčšina ľudí verí, že neverbálne prejavy  hovoria úprimnejšie o našich úmysloch a emóciách a nedajú sa ovládať vôľou.</w:t>
      </w:r>
    </w:p>
    <w:p w14:paraId="68E162FD" w14:textId="4A21B5D2" w:rsidR="00616C52" w:rsidRPr="00245923" w:rsidRDefault="00616C52" w:rsidP="00616C52">
      <w:pPr>
        <w:rPr>
          <w:rFonts w:ascii="Weekly Free Light" w:hAnsi="Weekly Free Light" w:cs="Arial"/>
          <w:b/>
          <w:bCs/>
          <w:sz w:val="24"/>
          <w:szCs w:val="24"/>
        </w:rPr>
      </w:pPr>
    </w:p>
    <w:sectPr w:rsidR="00616C52" w:rsidRPr="00245923" w:rsidSect="006B5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7FCB" w14:textId="77777777" w:rsidR="00D631CE" w:rsidRDefault="00D631CE" w:rsidP="005B3285">
      <w:pPr>
        <w:spacing w:after="0" w:line="240" w:lineRule="auto"/>
      </w:pPr>
      <w:r>
        <w:separator/>
      </w:r>
    </w:p>
  </w:endnote>
  <w:endnote w:type="continuationSeparator" w:id="0">
    <w:p w14:paraId="17D9A952" w14:textId="77777777" w:rsidR="00D631CE" w:rsidRDefault="00D631CE" w:rsidP="005B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ekly Free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C591" w14:textId="77777777" w:rsidR="005B3285" w:rsidRDefault="005B32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8A1C" w14:textId="77777777" w:rsidR="005B3285" w:rsidRDefault="005B328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BE9" w14:textId="77777777" w:rsidR="005B3285" w:rsidRDefault="005B32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86C0" w14:textId="77777777" w:rsidR="00D631CE" w:rsidRDefault="00D631CE" w:rsidP="005B3285">
      <w:pPr>
        <w:spacing w:after="0" w:line="240" w:lineRule="auto"/>
      </w:pPr>
      <w:r>
        <w:separator/>
      </w:r>
    </w:p>
  </w:footnote>
  <w:footnote w:type="continuationSeparator" w:id="0">
    <w:p w14:paraId="408DFED6" w14:textId="77777777" w:rsidR="00D631CE" w:rsidRDefault="00D631CE" w:rsidP="005B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2A81" w14:textId="77777777" w:rsidR="005B3285" w:rsidRDefault="005B32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D2A0" w14:textId="77777777" w:rsidR="005B3285" w:rsidRDefault="005B3285" w:rsidP="005B32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91AD1" wp14:editId="2F76A3D6">
          <wp:simplePos x="0" y="0"/>
          <wp:positionH relativeFrom="column">
            <wp:posOffset>4004313</wp:posOffset>
          </wp:positionH>
          <wp:positionV relativeFrom="paragraph">
            <wp:posOffset>169548</wp:posOffset>
          </wp:positionV>
          <wp:extent cx="2289172" cy="485775"/>
          <wp:effectExtent l="0" t="0" r="0" b="9525"/>
          <wp:wrapTopAndBottom/>
          <wp:docPr id="1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9172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780F66" wp14:editId="19F3A0E9">
          <wp:simplePos x="0" y="0"/>
          <wp:positionH relativeFrom="column">
            <wp:posOffset>-91440</wp:posOffset>
          </wp:positionH>
          <wp:positionV relativeFrom="paragraph">
            <wp:posOffset>-59692</wp:posOffset>
          </wp:positionV>
          <wp:extent cx="981078" cy="782955"/>
          <wp:effectExtent l="0" t="0" r="9522" b="0"/>
          <wp:wrapTopAndBottom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1078" cy="782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0D101" wp14:editId="2D0EDC58">
              <wp:simplePos x="0" y="0"/>
              <wp:positionH relativeFrom="column">
                <wp:posOffset>-272418</wp:posOffset>
              </wp:positionH>
              <wp:positionV relativeFrom="paragraph">
                <wp:posOffset>910586</wp:posOffset>
              </wp:positionV>
              <wp:extent cx="6772274" cy="0"/>
              <wp:effectExtent l="0" t="0" r="0" b="0"/>
              <wp:wrapTopAndBottom/>
              <wp:docPr id="3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4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9F86C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0752E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4" o:spid="_x0000_s1026" type="#_x0000_t32" style="position:absolute;margin-left:-21.45pt;margin-top:71.7pt;width:533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" strokecolor="#9f86c0" strokeweight=".17625mm">
              <v:stroke joinstyle="miter"/>
              <w10:wrap type="topAndBottom"/>
            </v:shape>
          </w:pict>
        </mc:Fallback>
      </mc:AlternateContent>
    </w:r>
  </w:p>
  <w:p w14:paraId="1785D419" w14:textId="77777777" w:rsidR="005B3285" w:rsidRDefault="005B328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57FD" w14:textId="77777777" w:rsidR="005B3285" w:rsidRDefault="005B32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EF"/>
    <w:multiLevelType w:val="hybridMultilevel"/>
    <w:tmpl w:val="05B441DC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81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25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8E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E8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CD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40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E3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0B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837B2"/>
    <w:multiLevelType w:val="hybridMultilevel"/>
    <w:tmpl w:val="D546992C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60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29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44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C1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22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6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64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C1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44446"/>
    <w:multiLevelType w:val="hybridMultilevel"/>
    <w:tmpl w:val="F46A3F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086"/>
    <w:multiLevelType w:val="hybridMultilevel"/>
    <w:tmpl w:val="3E129448"/>
    <w:lvl w:ilvl="0" w:tplc="12188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A3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8B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AC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8D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81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EB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C8E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CD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C3C"/>
    <w:multiLevelType w:val="hybridMultilevel"/>
    <w:tmpl w:val="7A4642AC"/>
    <w:lvl w:ilvl="0" w:tplc="0F4429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C6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02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2EA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CC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82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48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2E2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4B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6FEA"/>
    <w:multiLevelType w:val="hybridMultilevel"/>
    <w:tmpl w:val="8CC61F1C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E9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66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04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45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AC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A8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7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07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434EBF"/>
    <w:multiLevelType w:val="hybridMultilevel"/>
    <w:tmpl w:val="00F03CE6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8B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6D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2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2F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4E0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6E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C5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AA0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AB567B"/>
    <w:multiLevelType w:val="hybridMultilevel"/>
    <w:tmpl w:val="E784565C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7A1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6A5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49DA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E75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4C4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6777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00AE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43E7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EE1A6A"/>
    <w:multiLevelType w:val="hybridMultilevel"/>
    <w:tmpl w:val="30D484B4"/>
    <w:lvl w:ilvl="0" w:tplc="64DE25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C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09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28C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C4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856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D4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C95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71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088A"/>
    <w:multiLevelType w:val="hybridMultilevel"/>
    <w:tmpl w:val="865CFE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69E8"/>
    <w:multiLevelType w:val="multilevel"/>
    <w:tmpl w:val="44EC8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957BD"/>
    <w:multiLevelType w:val="hybridMultilevel"/>
    <w:tmpl w:val="71C88ED2"/>
    <w:lvl w:ilvl="0" w:tplc="64DE2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B2B5D"/>
    <w:multiLevelType w:val="hybridMultilevel"/>
    <w:tmpl w:val="2C089F82"/>
    <w:lvl w:ilvl="0" w:tplc="A2261D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CA6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646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A0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AE1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2D9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9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AF2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C38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23CD"/>
    <w:multiLevelType w:val="hybridMultilevel"/>
    <w:tmpl w:val="F0162A2A"/>
    <w:lvl w:ilvl="0" w:tplc="64DE2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EB"/>
    <w:rsid w:val="00084DF6"/>
    <w:rsid w:val="000F391B"/>
    <w:rsid w:val="001605BE"/>
    <w:rsid w:val="001C368D"/>
    <w:rsid w:val="00236FFA"/>
    <w:rsid w:val="00245923"/>
    <w:rsid w:val="003833F8"/>
    <w:rsid w:val="003B1F6C"/>
    <w:rsid w:val="004128B7"/>
    <w:rsid w:val="00462528"/>
    <w:rsid w:val="004B1BD7"/>
    <w:rsid w:val="004D3C02"/>
    <w:rsid w:val="004F0767"/>
    <w:rsid w:val="00500E0A"/>
    <w:rsid w:val="005636A4"/>
    <w:rsid w:val="005B3285"/>
    <w:rsid w:val="00616C52"/>
    <w:rsid w:val="00691114"/>
    <w:rsid w:val="006B5D24"/>
    <w:rsid w:val="006C51F9"/>
    <w:rsid w:val="00723BCF"/>
    <w:rsid w:val="007F2FA7"/>
    <w:rsid w:val="008C1F41"/>
    <w:rsid w:val="00941DD9"/>
    <w:rsid w:val="00984E61"/>
    <w:rsid w:val="00A87D4D"/>
    <w:rsid w:val="00B06BEB"/>
    <w:rsid w:val="00B956AF"/>
    <w:rsid w:val="00D10A74"/>
    <w:rsid w:val="00D631CE"/>
    <w:rsid w:val="00D82016"/>
    <w:rsid w:val="00EC50A9"/>
    <w:rsid w:val="00F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97B9"/>
  <w15:chartTrackingRefBased/>
  <w15:docId w15:val="{D74CF919-E742-4C7E-8021-1D88785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F3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06BEB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941DD9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EC50A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368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F391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3B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956AF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956AF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B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3285"/>
  </w:style>
  <w:style w:type="paragraph" w:styleId="Pta">
    <w:name w:val="footer"/>
    <w:basedOn w:val="Normlny"/>
    <w:link w:val="PtaChar"/>
    <w:uiPriority w:val="99"/>
    <w:unhideWhenUsed/>
    <w:rsid w:val="005B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3285"/>
  </w:style>
  <w:style w:type="paragraph" w:customStyle="1" w:styleId="Intestazione">
    <w:name w:val="Intestazione"/>
    <w:basedOn w:val="Normlny"/>
    <w:rsid w:val="005B3285"/>
    <w:pPr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806">
          <w:marLeft w:val="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574">
          <w:marLeft w:val="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467">
          <w:marLeft w:val="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519">
          <w:marLeft w:val="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8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3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604">
          <w:marLeft w:val="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175">
          <w:marLeft w:val="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202">
          <w:marLeft w:val="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398">
          <w:marLeft w:val="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1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2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6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3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8</cp:revision>
  <cp:lastPrinted>2021-07-16T14:37:00Z</cp:lastPrinted>
  <dcterms:created xsi:type="dcterms:W3CDTF">2021-07-21T13:05:00Z</dcterms:created>
  <dcterms:modified xsi:type="dcterms:W3CDTF">2021-09-25T19:32:00Z</dcterms:modified>
</cp:coreProperties>
</file>