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79E3" w14:textId="6DE3E5FF" w:rsidR="00941DD9" w:rsidRPr="00D82016" w:rsidRDefault="00941DD9" w:rsidP="00941DD9">
      <w:pPr>
        <w:rPr>
          <w:rFonts w:ascii="Weekly Free Light" w:hAnsi="Weekly Free Light" w:cs="Arial"/>
          <w:b/>
          <w:bCs/>
          <w:sz w:val="24"/>
          <w:szCs w:val="24"/>
        </w:rPr>
      </w:pPr>
      <w:r w:rsidRPr="00D82016">
        <w:rPr>
          <w:rFonts w:ascii="Weekly Free Light" w:hAnsi="Weekly Free Light"/>
          <w:noProof/>
          <w:sz w:val="24"/>
          <w:szCs w:val="24"/>
        </w:rPr>
        <mc:AlternateContent>
          <mc:Choice Requires="wps">
            <w:drawing>
              <wp:inline distT="0" distB="0" distL="0" distR="0" wp14:anchorId="1D6CB0CB" wp14:editId="1F648235">
                <wp:extent cx="304800" cy="304800"/>
                <wp:effectExtent l="0" t="0" r="0" b="0"/>
                <wp:docPr id="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95B997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6/M72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621D22CC" w14:textId="7EC8E8A2" w:rsidR="00941DD9" w:rsidRPr="00D82016" w:rsidRDefault="00941DD9" w:rsidP="00941DD9">
      <w:pPr>
        <w:jc w:val="center"/>
        <w:rPr>
          <w:rFonts w:ascii="Weekly Free Light" w:hAnsi="Weekly Free Light" w:cs="Arial"/>
          <w:b/>
          <w:bCs/>
          <w:sz w:val="24"/>
          <w:szCs w:val="24"/>
        </w:rPr>
      </w:pPr>
    </w:p>
    <w:p w14:paraId="22643FCD" w14:textId="77777777" w:rsidR="00941DD9" w:rsidRPr="00D82016" w:rsidRDefault="00941DD9" w:rsidP="00941DD9">
      <w:pPr>
        <w:jc w:val="center"/>
        <w:rPr>
          <w:rStyle w:val="Vrazn"/>
          <w:rFonts w:ascii="Weekly Free Light" w:hAnsi="Weekly Free Light" w:cs="Segoe UI"/>
          <w:color w:val="212529"/>
          <w:sz w:val="24"/>
          <w:szCs w:val="24"/>
          <w:shd w:val="clear" w:color="auto" w:fill="FFFFFF"/>
        </w:rPr>
      </w:pPr>
      <w:r w:rsidRPr="00D82016">
        <w:rPr>
          <w:rStyle w:val="Vrazn"/>
          <w:rFonts w:ascii="Weekly Free Light" w:hAnsi="Weekly Free Light" w:cs="Segoe UI"/>
          <w:color w:val="212529"/>
          <w:sz w:val="24"/>
          <w:szCs w:val="24"/>
          <w:shd w:val="clear" w:color="auto" w:fill="FFFFFF"/>
        </w:rPr>
        <w:t>DIGI SCHOOL 2020-1-SK01-KA226-SCH-094350</w:t>
      </w:r>
    </w:p>
    <w:p w14:paraId="3B6A794B" w14:textId="64A89C4E" w:rsidR="00D82016" w:rsidRDefault="00984E61" w:rsidP="00462528">
      <w:pPr>
        <w:jc w:val="center"/>
        <w:rPr>
          <w:rFonts w:ascii="Weekly Free Light" w:hAnsi="Weekly Free Light" w:cs="Arial"/>
          <w:sz w:val="24"/>
          <w:szCs w:val="24"/>
        </w:rPr>
      </w:pPr>
      <w:r w:rsidRPr="00D82016">
        <w:rPr>
          <w:rFonts w:ascii="Weekly Free Light" w:hAnsi="Weekly Free Light" w:cs="Arial"/>
          <w:sz w:val="24"/>
          <w:szCs w:val="24"/>
        </w:rPr>
        <w:t>Neverbálna k</w:t>
      </w:r>
      <w:r w:rsidR="001605BE" w:rsidRPr="00D82016">
        <w:rPr>
          <w:rFonts w:ascii="Weekly Free Light" w:hAnsi="Weekly Free Light" w:cs="Arial"/>
          <w:sz w:val="24"/>
          <w:szCs w:val="24"/>
        </w:rPr>
        <w:t xml:space="preserve">omunikácia – </w:t>
      </w:r>
      <w:proofErr w:type="spellStart"/>
      <w:r w:rsidR="00A523D3">
        <w:rPr>
          <w:rFonts w:ascii="Weekly Free Light" w:hAnsi="Weekly Free Light" w:cs="Arial"/>
          <w:sz w:val="24"/>
          <w:szCs w:val="24"/>
        </w:rPr>
        <w:t>posturológia</w:t>
      </w:r>
      <w:proofErr w:type="spellEnd"/>
    </w:p>
    <w:p w14:paraId="3E89075B" w14:textId="77777777" w:rsidR="004D3C02" w:rsidRPr="004D3C02" w:rsidRDefault="004D3C02" w:rsidP="004D3C02">
      <w:pPr>
        <w:pStyle w:val="Normlnywebov"/>
        <w:shd w:val="clear" w:color="auto" w:fill="FFFFFF"/>
        <w:spacing w:before="0" w:beforeAutospacing="0" w:after="150" w:afterAutospacing="0"/>
        <w:rPr>
          <w:rFonts w:ascii="Weekly Free Light" w:hAnsi="Weekly Free Light" w:cs="Arial"/>
          <w:color w:val="383838"/>
        </w:rPr>
      </w:pPr>
      <w:r w:rsidRPr="004D3C02">
        <w:rPr>
          <w:rStyle w:val="Vrazn"/>
          <w:rFonts w:ascii="Weekly Free Light" w:hAnsi="Weekly Free Light" w:cs="Arial"/>
          <w:color w:val="383838"/>
        </w:rPr>
        <w:t>Cieľom komunikácie</w:t>
      </w:r>
      <w:r w:rsidRPr="004D3C02">
        <w:rPr>
          <w:rStyle w:val="Vrazn"/>
          <w:rFonts w:ascii="Calibri" w:hAnsi="Calibri" w:cs="Calibri"/>
          <w:color w:val="383838"/>
        </w:rPr>
        <w:t> </w:t>
      </w:r>
      <w:r w:rsidRPr="004D3C02">
        <w:rPr>
          <w:rFonts w:ascii="Weekly Free Light" w:hAnsi="Weekly Free Light" w:cs="Arial"/>
          <w:color w:val="383838"/>
        </w:rPr>
        <w:t>je dorozumievanie sa za účelom porozumenia. Existuje v ľudskej komunite od nepamäti.</w:t>
      </w:r>
    </w:p>
    <w:p w14:paraId="69055C85" w14:textId="17D1B7FB" w:rsidR="003B1F6C" w:rsidRPr="006C51F9" w:rsidRDefault="004D3C02" w:rsidP="006C51F9">
      <w:pPr>
        <w:pStyle w:val="Normlnywebov"/>
        <w:shd w:val="clear" w:color="auto" w:fill="FFFFFF"/>
        <w:spacing w:before="0" w:beforeAutospacing="0" w:after="150" w:afterAutospacing="0"/>
        <w:rPr>
          <w:rFonts w:ascii="Weekly Free Light" w:hAnsi="Weekly Free Light" w:cs="Arial"/>
          <w:color w:val="383838"/>
        </w:rPr>
      </w:pPr>
      <w:r w:rsidRPr="004D3C02">
        <w:rPr>
          <w:rFonts w:ascii="Weekly Free Light" w:hAnsi="Weekly Free Light" w:cs="Arial"/>
          <w:color w:val="383838"/>
        </w:rPr>
        <w:t>Jej podstata je vo vzájomnom dorozumievaní sa odovzdávaní a prijímaní v informácií, ovplyvňovaní iných a dosahovaní porozumenia. Prebieha nepretržite, pri náhodnom alebo plánovanom stretnutí dvoch a viacerých ľudí. Je životnou potrebou nielen každého jednotlivca, ale aj organizácie a celej spoločnosti.</w:t>
      </w:r>
    </w:p>
    <w:p w14:paraId="43DF19AD" w14:textId="77777777" w:rsidR="003B1F6C" w:rsidRPr="00D82016" w:rsidRDefault="003B1F6C" w:rsidP="003B1F6C">
      <w:pPr>
        <w:rPr>
          <w:rFonts w:ascii="Weekly Free Light" w:hAnsi="Weekly Free Light" w:cs="Arial"/>
          <w:b/>
          <w:bCs/>
          <w:sz w:val="24"/>
          <w:szCs w:val="24"/>
        </w:rPr>
      </w:pPr>
      <w:r w:rsidRPr="00D82016">
        <w:rPr>
          <w:rFonts w:ascii="Weekly Free Light" w:hAnsi="Weekly Free Light" w:cs="Arial"/>
          <w:b/>
          <w:bCs/>
          <w:sz w:val="24"/>
          <w:szCs w:val="24"/>
        </w:rPr>
        <w:t>Najčastejšie rozdelenie komunikácie:</w:t>
      </w:r>
    </w:p>
    <w:p w14:paraId="60E8D684" w14:textId="77777777" w:rsidR="003B1F6C" w:rsidRPr="00D82016" w:rsidRDefault="003B1F6C" w:rsidP="003B1F6C">
      <w:pPr>
        <w:pStyle w:val="Odsekzoznamu"/>
        <w:numPr>
          <w:ilvl w:val="0"/>
          <w:numId w:val="9"/>
        </w:numPr>
        <w:rPr>
          <w:rFonts w:ascii="Weekly Free Light" w:hAnsi="Weekly Free Light" w:cs="Arial"/>
          <w:sz w:val="24"/>
          <w:szCs w:val="24"/>
        </w:rPr>
      </w:pPr>
      <w:r w:rsidRPr="00D82016">
        <w:rPr>
          <w:rFonts w:ascii="Weekly Free Light" w:hAnsi="Weekly Free Light" w:cs="Arial"/>
          <w:b/>
          <w:bCs/>
          <w:sz w:val="24"/>
          <w:szCs w:val="24"/>
        </w:rPr>
        <w:t xml:space="preserve">Verbálna komunikácia – </w:t>
      </w:r>
      <w:r w:rsidRPr="00D82016">
        <w:rPr>
          <w:rFonts w:ascii="Weekly Free Light" w:hAnsi="Weekly Free Light" w:cs="Arial"/>
          <w:sz w:val="24"/>
          <w:szCs w:val="24"/>
        </w:rPr>
        <w:t>využíva slová</w:t>
      </w:r>
    </w:p>
    <w:p w14:paraId="5F7A6988" w14:textId="77777777" w:rsidR="003B1F6C" w:rsidRPr="00D82016" w:rsidRDefault="003B1F6C" w:rsidP="003B1F6C">
      <w:pPr>
        <w:pStyle w:val="Odsekzoznamu"/>
        <w:numPr>
          <w:ilvl w:val="0"/>
          <w:numId w:val="9"/>
        </w:numPr>
        <w:rPr>
          <w:rFonts w:ascii="Weekly Free Light" w:hAnsi="Weekly Free Light" w:cs="Arial"/>
          <w:sz w:val="24"/>
          <w:szCs w:val="24"/>
        </w:rPr>
      </w:pPr>
      <w:r w:rsidRPr="00D82016">
        <w:rPr>
          <w:rFonts w:ascii="Weekly Free Light" w:hAnsi="Weekly Free Light" w:cs="Arial"/>
          <w:b/>
          <w:bCs/>
          <w:sz w:val="24"/>
          <w:szCs w:val="24"/>
        </w:rPr>
        <w:t xml:space="preserve">Neverbálna komunikácia – </w:t>
      </w:r>
      <w:r w:rsidRPr="00D82016">
        <w:rPr>
          <w:rFonts w:ascii="Weekly Free Light" w:hAnsi="Weekly Free Light" w:cs="Arial"/>
          <w:sz w:val="24"/>
          <w:szCs w:val="24"/>
        </w:rPr>
        <w:t>komunikácia iným spôsobom, nie slovami</w:t>
      </w:r>
    </w:p>
    <w:p w14:paraId="244B7576" w14:textId="6CAF0829" w:rsidR="001605BE" w:rsidRDefault="003B1F6C" w:rsidP="001605BE">
      <w:pPr>
        <w:pStyle w:val="Odsekzoznamu"/>
        <w:numPr>
          <w:ilvl w:val="0"/>
          <w:numId w:val="9"/>
        </w:numPr>
        <w:rPr>
          <w:rFonts w:ascii="Weekly Free Light" w:hAnsi="Weekly Free Light" w:cs="Arial"/>
          <w:b/>
          <w:bCs/>
          <w:sz w:val="24"/>
          <w:szCs w:val="24"/>
        </w:rPr>
      </w:pPr>
      <w:r w:rsidRPr="00D82016">
        <w:rPr>
          <w:rFonts w:ascii="Weekly Free Light" w:hAnsi="Weekly Free Light" w:cs="Arial"/>
          <w:b/>
          <w:bCs/>
          <w:sz w:val="24"/>
          <w:szCs w:val="24"/>
        </w:rPr>
        <w:t>Komunikácia činom</w:t>
      </w:r>
      <w:r w:rsidR="00D82016">
        <w:rPr>
          <w:rFonts w:ascii="Weekly Free Light" w:hAnsi="Weekly Free Light" w:cs="Arial"/>
          <w:b/>
          <w:bCs/>
          <w:sz w:val="24"/>
          <w:szCs w:val="24"/>
        </w:rPr>
        <w:t xml:space="preserve"> – pôsobenie činu</w:t>
      </w:r>
    </w:p>
    <w:p w14:paraId="11D90CCD" w14:textId="0F0CA064" w:rsidR="00462528" w:rsidRDefault="00462528" w:rsidP="00462528">
      <w:pPr>
        <w:rPr>
          <w:rFonts w:ascii="Weekly Free Light" w:hAnsi="Weekly Free Light" w:cs="Arial"/>
          <w:b/>
          <w:bCs/>
          <w:sz w:val="24"/>
          <w:szCs w:val="24"/>
        </w:rPr>
      </w:pPr>
      <w:r>
        <w:rPr>
          <w:rFonts w:ascii="Weekly Free Light" w:hAnsi="Weekly Free Light" w:cs="Arial"/>
          <w:b/>
          <w:bCs/>
          <w:sz w:val="24"/>
          <w:szCs w:val="24"/>
        </w:rPr>
        <w:t>Význam neverbálnej komunikácie</w:t>
      </w:r>
    </w:p>
    <w:p w14:paraId="557ECBCD" w14:textId="70CE8AAA" w:rsidR="00462528" w:rsidRPr="00D82016" w:rsidRDefault="00462528" w:rsidP="00462528">
      <w:pPr>
        <w:rPr>
          <w:rFonts w:ascii="Weekly Free Light" w:hAnsi="Weekly Free Light" w:cs="Arial"/>
          <w:b/>
          <w:bCs/>
          <w:sz w:val="24"/>
          <w:szCs w:val="24"/>
        </w:rPr>
      </w:pPr>
      <w:r w:rsidRPr="00462528">
        <w:rPr>
          <w:rFonts w:ascii="Weekly Free Light" w:hAnsi="Weekly Free Light"/>
          <w:sz w:val="24"/>
          <w:szCs w:val="24"/>
        </w:rPr>
        <w:t xml:space="preserve">Neverbálne človek vyjadruje svoje duševné rozpoloženie, pocity, emócie, zážitky alebo myšlienky často výstižnejšie a vernejšie ako prostredníctvom slov. To, akým spôsobom sami využívame reč tela, býva podmienené našou osobnosťou a predovšetkým temperamentom. </w:t>
      </w:r>
      <w:r w:rsidRPr="00D82016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 xml:space="preserve">Je </w:t>
      </w:r>
      <w:r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 xml:space="preserve"> tiež </w:t>
      </w:r>
      <w:r w:rsidRPr="00D82016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 xml:space="preserve">závislá od miesta žitia jedinca a väčšina prejavov je kultúrne </w:t>
      </w:r>
      <w:r w:rsidRPr="00D82016">
        <w:rPr>
          <w:rFonts w:ascii="Calibri" w:hAnsi="Calibri" w:cs="Calibri"/>
          <w:color w:val="202122"/>
          <w:sz w:val="24"/>
          <w:szCs w:val="24"/>
          <w:shd w:val="clear" w:color="auto" w:fill="FFFFFF"/>
        </w:rPr>
        <w:t> </w:t>
      </w:r>
      <w:r w:rsidRPr="00D82016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>podmienen</w:t>
      </w:r>
      <w:r w:rsidRPr="00D82016">
        <w:rPr>
          <w:rFonts w:ascii="Weekly Free Light" w:hAnsi="Weekly Free Light" w:cs="Weekly Free Light"/>
          <w:color w:val="202122"/>
          <w:sz w:val="24"/>
          <w:szCs w:val="24"/>
          <w:shd w:val="clear" w:color="auto" w:fill="FFFFFF"/>
        </w:rPr>
        <w:t>á</w:t>
      </w:r>
      <w:r w:rsidRPr="00D82016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>. V procese komunik</w:t>
      </w:r>
      <w:r w:rsidRPr="00D82016">
        <w:rPr>
          <w:rFonts w:ascii="Weekly Free Light" w:hAnsi="Weekly Free Light" w:cs="Weekly Free Light"/>
          <w:color w:val="202122"/>
          <w:sz w:val="24"/>
          <w:szCs w:val="24"/>
          <w:shd w:val="clear" w:color="auto" w:fill="FFFFFF"/>
        </w:rPr>
        <w:t>á</w:t>
      </w:r>
      <w:r w:rsidRPr="00D82016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>cie sa neverb</w:t>
      </w:r>
      <w:r w:rsidRPr="00D82016">
        <w:rPr>
          <w:rFonts w:ascii="Weekly Free Light" w:hAnsi="Weekly Free Light" w:cs="Weekly Free Light"/>
          <w:color w:val="202122"/>
          <w:sz w:val="24"/>
          <w:szCs w:val="24"/>
          <w:shd w:val="clear" w:color="auto" w:fill="FFFFFF"/>
        </w:rPr>
        <w:t>á</w:t>
      </w:r>
      <w:r w:rsidRPr="00D82016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>lnej komunik</w:t>
      </w:r>
      <w:r w:rsidRPr="00D82016">
        <w:rPr>
          <w:rFonts w:ascii="Weekly Free Light" w:hAnsi="Weekly Free Light" w:cs="Weekly Free Light"/>
          <w:color w:val="202122"/>
          <w:sz w:val="24"/>
          <w:szCs w:val="24"/>
          <w:shd w:val="clear" w:color="auto" w:fill="FFFFFF"/>
        </w:rPr>
        <w:t>á</w:t>
      </w:r>
      <w:r w:rsidRPr="00D82016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>ci</w:t>
      </w:r>
      <w:r w:rsidRPr="00D82016">
        <w:rPr>
          <w:rFonts w:ascii="Weekly Free Light" w:hAnsi="Weekly Free Light" w:cs="Weekly Free Light"/>
          <w:color w:val="202122"/>
          <w:sz w:val="24"/>
          <w:szCs w:val="24"/>
          <w:shd w:val="clear" w:color="auto" w:fill="FFFFFF"/>
        </w:rPr>
        <w:t>í</w:t>
      </w:r>
      <w:r w:rsidRPr="00D82016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 xml:space="preserve"> nem</w:t>
      </w:r>
      <w:r w:rsidRPr="00D82016">
        <w:rPr>
          <w:rFonts w:ascii="Weekly Free Light" w:hAnsi="Weekly Free Light" w:cs="Weekly Free Light"/>
          <w:color w:val="202122"/>
          <w:sz w:val="24"/>
          <w:szCs w:val="24"/>
          <w:shd w:val="clear" w:color="auto" w:fill="FFFFFF"/>
        </w:rPr>
        <w:t>ôž</w:t>
      </w:r>
      <w:r w:rsidRPr="00D82016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>eme vyhn</w:t>
      </w:r>
      <w:r w:rsidRPr="00D82016">
        <w:rPr>
          <w:rFonts w:ascii="Weekly Free Light" w:hAnsi="Weekly Free Light" w:cs="Weekly Free Light"/>
          <w:color w:val="202122"/>
          <w:sz w:val="24"/>
          <w:szCs w:val="24"/>
          <w:shd w:val="clear" w:color="auto" w:fill="FFFFFF"/>
        </w:rPr>
        <w:t>úť</w:t>
      </w:r>
      <w:r w:rsidRPr="00D82016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>, m</w:t>
      </w:r>
      <w:r w:rsidRPr="00D82016">
        <w:rPr>
          <w:rFonts w:ascii="Weekly Free Light" w:hAnsi="Weekly Free Light" w:cs="Weekly Free Light"/>
          <w:color w:val="202122"/>
          <w:sz w:val="24"/>
          <w:szCs w:val="24"/>
          <w:shd w:val="clear" w:color="auto" w:fill="FFFFFF"/>
        </w:rPr>
        <w:t>ôž</w:t>
      </w:r>
      <w:r w:rsidRPr="00D82016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>eme ju len potlačiť.</w:t>
      </w:r>
    </w:p>
    <w:p w14:paraId="4943B331" w14:textId="7C5D59DA" w:rsidR="00462528" w:rsidRDefault="00462528" w:rsidP="00462528">
      <w:pPr>
        <w:rPr>
          <w:rFonts w:ascii="Weekly Free Light" w:hAnsi="Weekly Free Light"/>
          <w:sz w:val="24"/>
          <w:szCs w:val="24"/>
        </w:rPr>
      </w:pPr>
      <w:r w:rsidRPr="00462528">
        <w:rPr>
          <w:rFonts w:ascii="Weekly Free Light" w:hAnsi="Weekly Free Light"/>
          <w:sz w:val="24"/>
          <w:szCs w:val="24"/>
        </w:rPr>
        <w:t>Rozdiely sú medzi mužmi a ženami, medzi deťmi a dospelými, medzi rôznymi spoločenskými skupinami. Na svojom vonkajšom prejave odrážame rodinné tradície a kultúrnu oblasť z ktorej pochádzame. Reč tela dosť vypovedá aj o našom zdravotnom stave.</w:t>
      </w:r>
    </w:p>
    <w:p w14:paraId="52C98E3F" w14:textId="1BDF63AA" w:rsidR="00462528" w:rsidRPr="00462528" w:rsidRDefault="00462528" w:rsidP="00462528">
      <w:pPr>
        <w:rPr>
          <w:rFonts w:ascii="Weekly Free Light" w:hAnsi="Weekly Free Light"/>
          <w:sz w:val="24"/>
          <w:szCs w:val="24"/>
        </w:rPr>
      </w:pPr>
      <w:r w:rsidRPr="00462528">
        <w:rPr>
          <w:rFonts w:ascii="Weekly Free Light" w:hAnsi="Weekly Free Light"/>
          <w:sz w:val="24"/>
          <w:szCs w:val="24"/>
        </w:rPr>
        <w:t>S ľuďmi komunikujeme mnohými spôsobmi, verbálne a neverbálne. Neverbálna komunikácia (komunikácia bez slov) môže slúžiť mnohým spoločenským účelom, ktoré sa dajú rozdeliť do štyroch skupín:</w:t>
      </w:r>
    </w:p>
    <w:p w14:paraId="29907D4D" w14:textId="77777777" w:rsidR="00462528" w:rsidRDefault="00462528" w:rsidP="00462528">
      <w:pPr>
        <w:pStyle w:val="Odsekzoznamu"/>
        <w:numPr>
          <w:ilvl w:val="0"/>
          <w:numId w:val="14"/>
        </w:numPr>
        <w:rPr>
          <w:rFonts w:ascii="Weekly Free Light" w:hAnsi="Weekly Free Light"/>
          <w:sz w:val="24"/>
          <w:szCs w:val="24"/>
        </w:rPr>
      </w:pPr>
      <w:r w:rsidRPr="00462528">
        <w:rPr>
          <w:rFonts w:ascii="Weekly Free Light" w:hAnsi="Weekly Free Light"/>
          <w:sz w:val="24"/>
          <w:szCs w:val="24"/>
        </w:rPr>
        <w:t xml:space="preserve">napomáhajúce reči, </w:t>
      </w:r>
    </w:p>
    <w:p w14:paraId="23B17685" w14:textId="77777777" w:rsidR="00462528" w:rsidRDefault="00462528" w:rsidP="00462528">
      <w:pPr>
        <w:pStyle w:val="Odsekzoznamu"/>
        <w:numPr>
          <w:ilvl w:val="0"/>
          <w:numId w:val="14"/>
        </w:numPr>
        <w:rPr>
          <w:rFonts w:ascii="Weekly Free Light" w:hAnsi="Weekly Free Light"/>
          <w:sz w:val="24"/>
          <w:szCs w:val="24"/>
        </w:rPr>
      </w:pPr>
      <w:r w:rsidRPr="00462528">
        <w:rPr>
          <w:rFonts w:ascii="Weekly Free Light" w:hAnsi="Weekly Free Light"/>
          <w:sz w:val="24"/>
          <w:szCs w:val="24"/>
        </w:rPr>
        <w:t xml:space="preserve">nahrádzajúce reč, </w:t>
      </w:r>
    </w:p>
    <w:p w14:paraId="66954FEB" w14:textId="77777777" w:rsidR="00462528" w:rsidRDefault="00462528" w:rsidP="00462528">
      <w:pPr>
        <w:pStyle w:val="Odsekzoznamu"/>
        <w:numPr>
          <w:ilvl w:val="0"/>
          <w:numId w:val="14"/>
        </w:numPr>
        <w:rPr>
          <w:rFonts w:ascii="Weekly Free Light" w:hAnsi="Weekly Free Light"/>
          <w:sz w:val="24"/>
          <w:szCs w:val="24"/>
        </w:rPr>
      </w:pPr>
      <w:r w:rsidRPr="00462528">
        <w:rPr>
          <w:rFonts w:ascii="Weekly Free Light" w:hAnsi="Weekly Free Light"/>
          <w:sz w:val="24"/>
          <w:szCs w:val="24"/>
        </w:rPr>
        <w:t xml:space="preserve">vyjadrujúce postoje, </w:t>
      </w:r>
    </w:p>
    <w:p w14:paraId="038E74F1" w14:textId="77777777" w:rsidR="00176D91" w:rsidRDefault="00462528" w:rsidP="00176D91">
      <w:pPr>
        <w:pStyle w:val="Odsekzoznamu"/>
        <w:numPr>
          <w:ilvl w:val="0"/>
          <w:numId w:val="14"/>
        </w:numPr>
        <w:rPr>
          <w:rFonts w:ascii="Weekly Free Light" w:hAnsi="Weekly Free Light"/>
          <w:sz w:val="24"/>
          <w:szCs w:val="24"/>
        </w:rPr>
      </w:pPr>
      <w:r w:rsidRPr="00462528">
        <w:rPr>
          <w:rFonts w:ascii="Weekly Free Light" w:hAnsi="Weekly Free Light"/>
          <w:sz w:val="24"/>
          <w:szCs w:val="24"/>
        </w:rPr>
        <w:t>vyjadrujúce emócie.</w:t>
      </w:r>
    </w:p>
    <w:p w14:paraId="294089B7" w14:textId="1B03B01A" w:rsidR="00176D91" w:rsidRPr="00176D91" w:rsidRDefault="00176D91" w:rsidP="00176D91">
      <w:pPr>
        <w:pStyle w:val="Odsekzoznamu"/>
        <w:rPr>
          <w:rFonts w:ascii="Weekly Free Light" w:hAnsi="Weekly Free Light"/>
          <w:sz w:val="24"/>
          <w:szCs w:val="24"/>
        </w:rPr>
      </w:pPr>
    </w:p>
    <w:p w14:paraId="0F6317E0" w14:textId="5AB6935F" w:rsidR="00176D91" w:rsidRPr="00176D91" w:rsidRDefault="00176D91" w:rsidP="00176D91">
      <w:pPr>
        <w:rPr>
          <w:rFonts w:ascii="Weekly Free Light" w:hAnsi="Weekly Free Light"/>
          <w:sz w:val="24"/>
          <w:szCs w:val="24"/>
        </w:rPr>
      </w:pPr>
      <w:r w:rsidRPr="00176D91">
        <w:rPr>
          <w:rFonts w:ascii="Weekly Free Light" w:hAnsi="Weekly Free Light"/>
          <w:sz w:val="24"/>
          <w:szCs w:val="24"/>
        </w:rPr>
        <w:lastRenderedPageBreak/>
        <w:t>Neverbálna komunikácia (komunikácia bez slov) má pre nás rôzny význam, môže ukazovať:</w:t>
      </w:r>
    </w:p>
    <w:p w14:paraId="6797A877" w14:textId="66AED129" w:rsidR="00176D91" w:rsidRPr="00176D91" w:rsidRDefault="00176D91" w:rsidP="00176D91">
      <w:pPr>
        <w:numPr>
          <w:ilvl w:val="0"/>
          <w:numId w:val="16"/>
        </w:numPr>
        <w:rPr>
          <w:rFonts w:ascii="Weekly Free Light" w:hAnsi="Weekly Free Light"/>
          <w:sz w:val="24"/>
          <w:szCs w:val="24"/>
        </w:rPr>
      </w:pPr>
      <w:r>
        <w:rPr>
          <w:rFonts w:ascii="Weekly Free Light" w:hAnsi="Weekly Free Light"/>
          <w:sz w:val="24"/>
          <w:szCs w:val="24"/>
        </w:rPr>
        <w:t>Z</w:t>
      </w:r>
      <w:r w:rsidRPr="00176D91">
        <w:rPr>
          <w:rFonts w:ascii="Weekly Free Light" w:hAnsi="Weekly Free Light"/>
          <w:sz w:val="24"/>
          <w:szCs w:val="24"/>
        </w:rPr>
        <w:t>áujem o</w:t>
      </w:r>
      <w:r>
        <w:rPr>
          <w:rFonts w:ascii="Calibri" w:hAnsi="Calibri" w:cs="Calibri"/>
          <w:sz w:val="24"/>
          <w:szCs w:val="24"/>
        </w:rPr>
        <w:t> </w:t>
      </w:r>
      <w:r w:rsidRPr="00176D91">
        <w:rPr>
          <w:rFonts w:ascii="Weekly Free Light" w:hAnsi="Weekly Free Light"/>
          <w:sz w:val="24"/>
          <w:szCs w:val="24"/>
        </w:rPr>
        <w:t>komunikáciu</w:t>
      </w:r>
      <w:r>
        <w:rPr>
          <w:rFonts w:ascii="Weekly Free Light" w:hAnsi="Weekly Free Light"/>
          <w:sz w:val="24"/>
          <w:szCs w:val="24"/>
        </w:rPr>
        <w:t xml:space="preserve"> – pootočením tela, mimikou tváre a</w:t>
      </w:r>
      <w:r>
        <w:rPr>
          <w:rFonts w:ascii="Calibri" w:hAnsi="Calibri" w:cs="Calibri"/>
          <w:sz w:val="24"/>
          <w:szCs w:val="24"/>
        </w:rPr>
        <w:t> </w:t>
      </w:r>
      <w:r>
        <w:rPr>
          <w:rFonts w:ascii="Weekly Free Light" w:hAnsi="Weekly Free Light"/>
          <w:sz w:val="24"/>
          <w:szCs w:val="24"/>
        </w:rPr>
        <w:t>gestikuláciou dávame najavo záujem o komunikáciu</w:t>
      </w:r>
      <w:r w:rsidRPr="00176D91">
        <w:rPr>
          <w:rFonts w:ascii="Weekly Free Light" w:hAnsi="Weekly Free Light"/>
          <w:sz w:val="24"/>
          <w:szCs w:val="24"/>
        </w:rPr>
        <w:t xml:space="preserve"> </w:t>
      </w:r>
    </w:p>
    <w:p w14:paraId="4026D0FF" w14:textId="38AE93A8" w:rsidR="00176D91" w:rsidRPr="00176D91" w:rsidRDefault="00176D91" w:rsidP="00176D91">
      <w:pPr>
        <w:numPr>
          <w:ilvl w:val="0"/>
          <w:numId w:val="16"/>
        </w:numPr>
        <w:rPr>
          <w:rFonts w:ascii="Weekly Free Light" w:hAnsi="Weekly Free Light"/>
          <w:sz w:val="24"/>
          <w:szCs w:val="24"/>
        </w:rPr>
      </w:pPr>
      <w:r>
        <w:rPr>
          <w:rFonts w:ascii="Weekly Free Light" w:hAnsi="Weekly Free Light"/>
          <w:sz w:val="24"/>
          <w:szCs w:val="24"/>
        </w:rPr>
        <w:t>U</w:t>
      </w:r>
      <w:r w:rsidRPr="00176D91">
        <w:rPr>
          <w:rFonts w:ascii="Weekly Free Light" w:hAnsi="Weekly Free Light"/>
          <w:sz w:val="24"/>
          <w:szCs w:val="24"/>
        </w:rPr>
        <w:t>kazujeme kto sme</w:t>
      </w:r>
      <w:r>
        <w:rPr>
          <w:rFonts w:ascii="Weekly Free Light" w:hAnsi="Weekly Free Light"/>
          <w:sz w:val="24"/>
          <w:szCs w:val="24"/>
        </w:rPr>
        <w:t xml:space="preserve"> – pri stretnutí si vytvárame prvý dojem na základe vonkajších znakov, vzhľadu, podvedomé faktory napr. podobnosť s</w:t>
      </w:r>
      <w:r>
        <w:rPr>
          <w:rFonts w:ascii="Calibri" w:hAnsi="Calibri" w:cs="Calibri"/>
          <w:sz w:val="24"/>
          <w:szCs w:val="24"/>
        </w:rPr>
        <w:t> </w:t>
      </w:r>
      <w:r>
        <w:rPr>
          <w:rFonts w:ascii="Weekly Free Light" w:hAnsi="Weekly Free Light"/>
          <w:sz w:val="24"/>
          <w:szCs w:val="24"/>
        </w:rPr>
        <w:t xml:space="preserve">nami alebo ľuďmi, ktorých poznáme, </w:t>
      </w:r>
      <w:r w:rsidR="002A6422">
        <w:rPr>
          <w:rFonts w:ascii="Weekly Free Light" w:hAnsi="Weekly Free Light"/>
          <w:sz w:val="24"/>
          <w:szCs w:val="24"/>
        </w:rPr>
        <w:t>mimika tváre, postoj tela.</w:t>
      </w:r>
    </w:p>
    <w:p w14:paraId="2C2C9277" w14:textId="77D82E7A" w:rsidR="00176D91" w:rsidRPr="00176D91" w:rsidRDefault="00176D91" w:rsidP="00176D91">
      <w:pPr>
        <w:numPr>
          <w:ilvl w:val="0"/>
          <w:numId w:val="16"/>
        </w:numPr>
        <w:rPr>
          <w:rFonts w:ascii="Weekly Free Light" w:hAnsi="Weekly Free Light"/>
          <w:sz w:val="24"/>
          <w:szCs w:val="24"/>
        </w:rPr>
      </w:pPr>
      <w:r>
        <w:rPr>
          <w:rFonts w:ascii="Weekly Free Light" w:hAnsi="Weekly Free Light"/>
          <w:sz w:val="24"/>
          <w:szCs w:val="24"/>
        </w:rPr>
        <w:t>O</w:t>
      </w:r>
      <w:r w:rsidRPr="00176D91">
        <w:rPr>
          <w:rFonts w:ascii="Weekly Free Light" w:hAnsi="Weekly Free Light"/>
          <w:sz w:val="24"/>
          <w:szCs w:val="24"/>
        </w:rPr>
        <w:t>vplyvňujeme správanie druhých</w:t>
      </w:r>
      <w:r w:rsidR="002A6422">
        <w:rPr>
          <w:rFonts w:ascii="Weekly Free Light" w:hAnsi="Weekly Free Light"/>
          <w:sz w:val="24"/>
          <w:szCs w:val="24"/>
        </w:rPr>
        <w:t xml:space="preserve"> – pôsobíme na druhých aj gestami, obliekaním, ako sa staráme o</w:t>
      </w:r>
      <w:r w:rsidR="002A6422">
        <w:rPr>
          <w:rFonts w:ascii="Calibri" w:hAnsi="Calibri" w:cs="Calibri"/>
          <w:sz w:val="24"/>
          <w:szCs w:val="24"/>
        </w:rPr>
        <w:t> </w:t>
      </w:r>
      <w:r w:rsidR="002A6422">
        <w:rPr>
          <w:rFonts w:ascii="Weekly Free Light" w:hAnsi="Weekly Free Light"/>
          <w:sz w:val="24"/>
          <w:szCs w:val="24"/>
        </w:rPr>
        <w:t>svoj zovňajšok.</w:t>
      </w:r>
      <w:r w:rsidRPr="00176D91">
        <w:rPr>
          <w:rFonts w:ascii="Weekly Free Light" w:hAnsi="Weekly Free Light"/>
          <w:sz w:val="24"/>
          <w:szCs w:val="24"/>
        </w:rPr>
        <w:t xml:space="preserve"> </w:t>
      </w:r>
    </w:p>
    <w:p w14:paraId="40043D29" w14:textId="36F2119F" w:rsidR="00D82016" w:rsidRPr="00E37429" w:rsidRDefault="00176D91" w:rsidP="00D82016">
      <w:pPr>
        <w:pStyle w:val="Odsekzoznamu"/>
        <w:numPr>
          <w:ilvl w:val="0"/>
          <w:numId w:val="16"/>
        </w:numPr>
        <w:rPr>
          <w:rFonts w:ascii="Weekly Free Light" w:hAnsi="Weekly Free Light"/>
          <w:sz w:val="24"/>
          <w:szCs w:val="24"/>
        </w:rPr>
      </w:pPr>
      <w:r>
        <w:rPr>
          <w:rFonts w:ascii="Weekly Free Light" w:hAnsi="Weekly Free Light"/>
          <w:sz w:val="24"/>
          <w:szCs w:val="24"/>
        </w:rPr>
        <w:t>O</w:t>
      </w:r>
      <w:r w:rsidRPr="00176D91">
        <w:rPr>
          <w:rFonts w:ascii="Weekly Free Light" w:hAnsi="Weekly Free Light"/>
          <w:sz w:val="24"/>
          <w:szCs w:val="24"/>
        </w:rPr>
        <w:t>vplyvňujeme priebeh vzájomného stretnutia</w:t>
      </w:r>
      <w:r w:rsidR="002A6422">
        <w:rPr>
          <w:rFonts w:ascii="Weekly Free Light" w:hAnsi="Weekly Free Light"/>
          <w:sz w:val="24"/>
          <w:szCs w:val="24"/>
        </w:rPr>
        <w:t xml:space="preserve"> – neverbálne prejavy pomáhajú začať, regulovať, ukončiť osobný kontakt. Najčastejšie je to mimika, postoj tela, gestikulácia.</w:t>
      </w:r>
    </w:p>
    <w:p w14:paraId="78963212" w14:textId="77777777" w:rsidR="00D82016" w:rsidRPr="00D82016" w:rsidRDefault="00D82016" w:rsidP="00D82016">
      <w:pPr>
        <w:rPr>
          <w:rFonts w:ascii="Weekly Free Light" w:hAnsi="Weekly Free Light" w:cs="Arial"/>
          <w:b/>
          <w:bCs/>
          <w:sz w:val="24"/>
          <w:szCs w:val="24"/>
        </w:rPr>
      </w:pPr>
      <w:r w:rsidRPr="00D82016">
        <w:rPr>
          <w:rFonts w:ascii="Weekly Free Light" w:hAnsi="Weekly Free Light" w:cs="Arial"/>
          <w:b/>
          <w:bCs/>
          <w:sz w:val="24"/>
          <w:szCs w:val="24"/>
        </w:rPr>
        <w:t>Druhy neverbálnej  komunikácie :</w:t>
      </w:r>
    </w:p>
    <w:p w14:paraId="350BE390" w14:textId="77777777" w:rsidR="00D82016" w:rsidRPr="00D82016" w:rsidRDefault="00D82016" w:rsidP="00D82016">
      <w:pPr>
        <w:rPr>
          <w:rFonts w:ascii="Weekly Free Light" w:hAnsi="Weekly Free Light" w:cs="Arial"/>
          <w:sz w:val="24"/>
          <w:szCs w:val="24"/>
        </w:rPr>
      </w:pPr>
      <w:r w:rsidRPr="00D82016">
        <w:rPr>
          <w:rFonts w:ascii="Weekly Free Light" w:hAnsi="Weekly Free Light" w:cs="Arial"/>
          <w:b/>
          <w:bCs/>
          <w:sz w:val="24"/>
          <w:szCs w:val="24"/>
        </w:rPr>
        <w:t xml:space="preserve">Zrakový kontakt – </w:t>
      </w:r>
      <w:r w:rsidRPr="00D82016">
        <w:rPr>
          <w:rFonts w:ascii="Weekly Free Light" w:hAnsi="Weekly Free Light" w:cs="Arial"/>
          <w:sz w:val="24"/>
          <w:szCs w:val="24"/>
        </w:rPr>
        <w:t>druh pohľadu</w:t>
      </w:r>
    </w:p>
    <w:p w14:paraId="2425CB14" w14:textId="77777777" w:rsidR="00D82016" w:rsidRPr="00D82016" w:rsidRDefault="00D82016" w:rsidP="00D82016">
      <w:pPr>
        <w:rPr>
          <w:rFonts w:ascii="Weekly Free Light" w:hAnsi="Weekly Free Light" w:cs="Arial"/>
          <w:sz w:val="24"/>
          <w:szCs w:val="24"/>
        </w:rPr>
      </w:pPr>
      <w:r w:rsidRPr="00D82016">
        <w:rPr>
          <w:rFonts w:ascii="Weekly Free Light" w:hAnsi="Weekly Free Light" w:cs="Arial"/>
          <w:b/>
          <w:bCs/>
          <w:sz w:val="24"/>
          <w:szCs w:val="24"/>
        </w:rPr>
        <w:t xml:space="preserve">Mimika – </w:t>
      </w:r>
      <w:r w:rsidRPr="00D82016">
        <w:rPr>
          <w:rFonts w:ascii="Weekly Free Light" w:hAnsi="Weekly Free Light" w:cs="Arial"/>
          <w:sz w:val="24"/>
          <w:szCs w:val="24"/>
        </w:rPr>
        <w:t>pohyby očí, úst, tvárové svaly</w:t>
      </w:r>
    </w:p>
    <w:p w14:paraId="58EC87D8" w14:textId="77777777" w:rsidR="00D82016" w:rsidRPr="00D82016" w:rsidRDefault="00D82016" w:rsidP="00D82016">
      <w:pPr>
        <w:rPr>
          <w:rFonts w:ascii="Weekly Free Light" w:hAnsi="Weekly Free Light" w:cs="Arial"/>
          <w:sz w:val="24"/>
          <w:szCs w:val="24"/>
        </w:rPr>
      </w:pPr>
      <w:r w:rsidRPr="00D82016">
        <w:rPr>
          <w:rFonts w:ascii="Weekly Free Light" w:hAnsi="Weekly Free Light" w:cs="Arial"/>
          <w:b/>
          <w:bCs/>
          <w:sz w:val="24"/>
          <w:szCs w:val="24"/>
        </w:rPr>
        <w:t xml:space="preserve">Kinetika – </w:t>
      </w:r>
      <w:r w:rsidRPr="00D82016">
        <w:rPr>
          <w:rFonts w:ascii="Weekly Free Light" w:hAnsi="Weekly Free Light" w:cs="Arial"/>
          <w:sz w:val="24"/>
          <w:szCs w:val="24"/>
        </w:rPr>
        <w:t>pohyby tela, chôdza</w:t>
      </w:r>
    </w:p>
    <w:p w14:paraId="0524518C" w14:textId="77777777" w:rsidR="00D82016" w:rsidRPr="00D82016" w:rsidRDefault="00D82016" w:rsidP="00D82016">
      <w:pPr>
        <w:rPr>
          <w:rFonts w:ascii="Weekly Free Light" w:hAnsi="Weekly Free Light" w:cs="Arial"/>
          <w:sz w:val="24"/>
          <w:szCs w:val="24"/>
        </w:rPr>
      </w:pPr>
      <w:proofErr w:type="spellStart"/>
      <w:r w:rsidRPr="00D82016">
        <w:rPr>
          <w:rFonts w:ascii="Weekly Free Light" w:hAnsi="Weekly Free Light" w:cs="Arial"/>
          <w:b/>
          <w:bCs/>
          <w:sz w:val="24"/>
          <w:szCs w:val="24"/>
        </w:rPr>
        <w:t>Gestika</w:t>
      </w:r>
      <w:proofErr w:type="spellEnd"/>
      <w:r w:rsidRPr="00D82016">
        <w:rPr>
          <w:rFonts w:ascii="Weekly Free Light" w:hAnsi="Weekly Free Light" w:cs="Arial"/>
          <w:b/>
          <w:bCs/>
          <w:sz w:val="24"/>
          <w:szCs w:val="24"/>
        </w:rPr>
        <w:t xml:space="preserve"> – </w:t>
      </w:r>
      <w:r w:rsidRPr="00D82016">
        <w:rPr>
          <w:rFonts w:ascii="Weekly Free Light" w:hAnsi="Weekly Free Light" w:cs="Arial"/>
          <w:sz w:val="24"/>
          <w:szCs w:val="24"/>
        </w:rPr>
        <w:t>pohyby rúk</w:t>
      </w:r>
    </w:p>
    <w:p w14:paraId="5D5926CC" w14:textId="77777777" w:rsidR="00D82016" w:rsidRPr="00D82016" w:rsidRDefault="00D82016" w:rsidP="00D82016">
      <w:pPr>
        <w:rPr>
          <w:rFonts w:ascii="Weekly Free Light" w:hAnsi="Weekly Free Light" w:cs="Arial"/>
          <w:sz w:val="24"/>
          <w:szCs w:val="24"/>
        </w:rPr>
      </w:pPr>
      <w:proofErr w:type="spellStart"/>
      <w:r w:rsidRPr="00D82016">
        <w:rPr>
          <w:rFonts w:ascii="Weekly Free Light" w:hAnsi="Weekly Free Light" w:cs="Arial"/>
          <w:b/>
          <w:bCs/>
          <w:sz w:val="24"/>
          <w:szCs w:val="24"/>
        </w:rPr>
        <w:t>Haptika</w:t>
      </w:r>
      <w:proofErr w:type="spellEnd"/>
      <w:r w:rsidRPr="00D82016">
        <w:rPr>
          <w:rFonts w:ascii="Weekly Free Light" w:hAnsi="Weekly Free Light" w:cs="Arial"/>
          <w:b/>
          <w:bCs/>
          <w:sz w:val="24"/>
          <w:szCs w:val="24"/>
        </w:rPr>
        <w:t xml:space="preserve"> – </w:t>
      </w:r>
      <w:r w:rsidRPr="00D82016">
        <w:rPr>
          <w:rFonts w:ascii="Weekly Free Light" w:hAnsi="Weekly Free Light" w:cs="Arial"/>
          <w:sz w:val="24"/>
          <w:szCs w:val="24"/>
        </w:rPr>
        <w:t>dotyky</w:t>
      </w:r>
    </w:p>
    <w:p w14:paraId="40325021" w14:textId="77777777" w:rsidR="00D82016" w:rsidRPr="00D82016" w:rsidRDefault="00D82016" w:rsidP="00D82016">
      <w:pPr>
        <w:rPr>
          <w:rFonts w:ascii="Weekly Free Light" w:hAnsi="Weekly Free Light" w:cs="Arial"/>
          <w:b/>
          <w:bCs/>
          <w:sz w:val="24"/>
          <w:szCs w:val="24"/>
        </w:rPr>
      </w:pPr>
      <w:proofErr w:type="spellStart"/>
      <w:r w:rsidRPr="00D82016">
        <w:rPr>
          <w:rFonts w:ascii="Weekly Free Light" w:hAnsi="Weekly Free Light" w:cs="Arial"/>
          <w:b/>
          <w:bCs/>
          <w:sz w:val="24"/>
          <w:szCs w:val="24"/>
        </w:rPr>
        <w:t>Proxemika</w:t>
      </w:r>
      <w:proofErr w:type="spellEnd"/>
      <w:r w:rsidRPr="00D82016">
        <w:rPr>
          <w:rFonts w:ascii="Weekly Free Light" w:hAnsi="Weekly Free Light" w:cs="Arial"/>
          <w:b/>
          <w:bCs/>
          <w:sz w:val="24"/>
          <w:szCs w:val="24"/>
        </w:rPr>
        <w:t xml:space="preserve"> – </w:t>
      </w:r>
      <w:r w:rsidRPr="00D82016">
        <w:rPr>
          <w:rFonts w:ascii="Weekly Free Light" w:hAnsi="Weekly Free Light" w:cs="Arial"/>
          <w:sz w:val="24"/>
          <w:szCs w:val="24"/>
        </w:rPr>
        <w:t>miera vzdialenosti od iných ľudí</w:t>
      </w:r>
    </w:p>
    <w:p w14:paraId="6538CAAB" w14:textId="77777777" w:rsidR="00D82016" w:rsidRPr="00D82016" w:rsidRDefault="00D82016" w:rsidP="00D82016">
      <w:pPr>
        <w:rPr>
          <w:rFonts w:ascii="Weekly Free Light" w:hAnsi="Weekly Free Light" w:cs="Arial"/>
          <w:b/>
          <w:bCs/>
          <w:sz w:val="24"/>
          <w:szCs w:val="24"/>
        </w:rPr>
      </w:pPr>
      <w:r w:rsidRPr="00D82016">
        <w:rPr>
          <w:rFonts w:ascii="Weekly Free Light" w:hAnsi="Weekly Free Light" w:cs="Arial"/>
          <w:b/>
          <w:bCs/>
          <w:sz w:val="24"/>
          <w:szCs w:val="24"/>
        </w:rPr>
        <w:t xml:space="preserve">Teritorialita - </w:t>
      </w:r>
      <w:r w:rsidRPr="00D82016">
        <w:rPr>
          <w:rFonts w:ascii="Weekly Free Light" w:hAnsi="Weekly Free Light" w:cs="Arial"/>
          <w:sz w:val="24"/>
          <w:szCs w:val="24"/>
        </w:rPr>
        <w:t>priestor a</w:t>
      </w:r>
      <w:r w:rsidRPr="00D82016">
        <w:rPr>
          <w:rFonts w:ascii="Calibri" w:hAnsi="Calibri" w:cs="Calibri"/>
          <w:sz w:val="24"/>
          <w:szCs w:val="24"/>
        </w:rPr>
        <w:t> </w:t>
      </w:r>
      <w:r w:rsidRPr="00D82016">
        <w:rPr>
          <w:rFonts w:ascii="Weekly Free Light" w:hAnsi="Weekly Free Light" w:cs="Arial"/>
          <w:sz w:val="24"/>
          <w:szCs w:val="24"/>
        </w:rPr>
        <w:t>jeho obsadenie</w:t>
      </w:r>
    </w:p>
    <w:p w14:paraId="4EC3E34D" w14:textId="77777777" w:rsidR="00D82016" w:rsidRPr="00D82016" w:rsidRDefault="00D82016" w:rsidP="00D82016">
      <w:pPr>
        <w:rPr>
          <w:rFonts w:ascii="Weekly Free Light" w:hAnsi="Weekly Free Light" w:cs="Arial"/>
          <w:sz w:val="24"/>
          <w:szCs w:val="24"/>
        </w:rPr>
      </w:pPr>
      <w:proofErr w:type="spellStart"/>
      <w:r w:rsidRPr="00D82016">
        <w:rPr>
          <w:rFonts w:ascii="Weekly Free Light" w:hAnsi="Weekly Free Light" w:cs="Arial"/>
          <w:b/>
          <w:bCs/>
          <w:sz w:val="24"/>
          <w:szCs w:val="24"/>
        </w:rPr>
        <w:t>Posturológia</w:t>
      </w:r>
      <w:proofErr w:type="spellEnd"/>
      <w:r w:rsidRPr="00D82016">
        <w:rPr>
          <w:rFonts w:ascii="Weekly Free Light" w:hAnsi="Weekly Free Light" w:cs="Arial"/>
          <w:b/>
          <w:bCs/>
          <w:sz w:val="24"/>
          <w:szCs w:val="24"/>
        </w:rPr>
        <w:t xml:space="preserve"> – </w:t>
      </w:r>
      <w:r w:rsidRPr="00D82016">
        <w:rPr>
          <w:rFonts w:ascii="Weekly Free Light" w:hAnsi="Weekly Free Light" w:cs="Arial"/>
          <w:sz w:val="24"/>
          <w:szCs w:val="24"/>
        </w:rPr>
        <w:t>poloha tela, držanie rúk, poloha nôh</w:t>
      </w:r>
    </w:p>
    <w:p w14:paraId="4BF3F15D" w14:textId="77777777" w:rsidR="00D82016" w:rsidRPr="00D82016" w:rsidRDefault="00D82016" w:rsidP="00D82016">
      <w:pPr>
        <w:rPr>
          <w:rFonts w:ascii="Weekly Free Light" w:hAnsi="Weekly Free Light" w:cs="Arial"/>
          <w:b/>
          <w:bCs/>
          <w:sz w:val="24"/>
          <w:szCs w:val="24"/>
        </w:rPr>
      </w:pPr>
      <w:proofErr w:type="spellStart"/>
      <w:r w:rsidRPr="00D82016">
        <w:rPr>
          <w:rFonts w:ascii="Weekly Free Light" w:hAnsi="Weekly Free Light" w:cs="Arial"/>
          <w:b/>
          <w:bCs/>
          <w:sz w:val="24"/>
          <w:szCs w:val="24"/>
        </w:rPr>
        <w:t>Paralingvistika</w:t>
      </w:r>
      <w:proofErr w:type="spellEnd"/>
      <w:r w:rsidRPr="00D82016">
        <w:rPr>
          <w:rFonts w:ascii="Weekly Free Light" w:hAnsi="Weekly Free Light" w:cs="Arial"/>
          <w:b/>
          <w:bCs/>
          <w:sz w:val="24"/>
          <w:szCs w:val="24"/>
        </w:rPr>
        <w:t xml:space="preserve"> – </w:t>
      </w:r>
      <w:r w:rsidRPr="00D82016">
        <w:rPr>
          <w:rFonts w:ascii="Weekly Free Light" w:hAnsi="Weekly Free Light" w:cs="Arial"/>
          <w:sz w:val="24"/>
          <w:szCs w:val="24"/>
        </w:rPr>
        <w:t>zafarbenie hlasu, rýchlosť a</w:t>
      </w:r>
      <w:r w:rsidRPr="00D82016">
        <w:rPr>
          <w:rFonts w:ascii="Calibri" w:hAnsi="Calibri" w:cs="Calibri"/>
          <w:sz w:val="24"/>
          <w:szCs w:val="24"/>
        </w:rPr>
        <w:t> </w:t>
      </w:r>
      <w:r w:rsidRPr="00D82016">
        <w:rPr>
          <w:rFonts w:ascii="Weekly Free Light" w:hAnsi="Weekly Free Light" w:cs="Arial"/>
          <w:sz w:val="24"/>
          <w:szCs w:val="24"/>
        </w:rPr>
        <w:t>plynulosť reči</w:t>
      </w:r>
    </w:p>
    <w:p w14:paraId="687F684E" w14:textId="77777777" w:rsidR="00D82016" w:rsidRPr="00D82016" w:rsidRDefault="00D82016" w:rsidP="00D82016">
      <w:pPr>
        <w:rPr>
          <w:rFonts w:ascii="Weekly Free Light" w:hAnsi="Weekly Free Light" w:cs="Arial"/>
          <w:sz w:val="24"/>
          <w:szCs w:val="24"/>
        </w:rPr>
      </w:pPr>
      <w:proofErr w:type="spellStart"/>
      <w:r w:rsidRPr="00D82016">
        <w:rPr>
          <w:rFonts w:ascii="Weekly Free Light" w:hAnsi="Weekly Free Light" w:cs="Arial"/>
          <w:b/>
          <w:bCs/>
          <w:sz w:val="24"/>
          <w:szCs w:val="24"/>
        </w:rPr>
        <w:t>Chronemiks</w:t>
      </w:r>
      <w:proofErr w:type="spellEnd"/>
      <w:r w:rsidRPr="00D82016">
        <w:rPr>
          <w:rFonts w:ascii="Weekly Free Light" w:hAnsi="Weekly Free Light" w:cs="Arial"/>
          <w:b/>
          <w:bCs/>
          <w:sz w:val="24"/>
          <w:szCs w:val="24"/>
        </w:rPr>
        <w:t xml:space="preserve"> – </w:t>
      </w:r>
      <w:r w:rsidRPr="00D82016">
        <w:rPr>
          <w:rFonts w:ascii="Weekly Free Light" w:hAnsi="Weekly Free Light" w:cs="Arial"/>
          <w:sz w:val="24"/>
          <w:szCs w:val="24"/>
        </w:rPr>
        <w:t>narábanie s</w:t>
      </w:r>
      <w:r w:rsidRPr="00D82016">
        <w:rPr>
          <w:rFonts w:ascii="Calibri" w:hAnsi="Calibri" w:cs="Calibri"/>
          <w:sz w:val="24"/>
          <w:szCs w:val="24"/>
        </w:rPr>
        <w:t> </w:t>
      </w:r>
      <w:r w:rsidRPr="00D82016">
        <w:rPr>
          <w:rFonts w:ascii="Weekly Free Light" w:hAnsi="Weekly Free Light" w:cs="Arial"/>
          <w:sz w:val="24"/>
          <w:szCs w:val="24"/>
        </w:rPr>
        <w:t>časom pri komunikácii</w:t>
      </w:r>
    </w:p>
    <w:p w14:paraId="7AD16B46" w14:textId="77777777" w:rsidR="00D82016" w:rsidRPr="00D82016" w:rsidRDefault="00D82016" w:rsidP="00D82016">
      <w:pPr>
        <w:rPr>
          <w:rFonts w:ascii="Weekly Free Light" w:hAnsi="Weekly Free Light" w:cs="Arial"/>
          <w:sz w:val="24"/>
          <w:szCs w:val="24"/>
        </w:rPr>
      </w:pPr>
      <w:proofErr w:type="spellStart"/>
      <w:r w:rsidRPr="00D82016">
        <w:rPr>
          <w:rFonts w:ascii="Weekly Free Light" w:hAnsi="Weekly Free Light" w:cs="Arial"/>
          <w:b/>
          <w:bCs/>
          <w:sz w:val="24"/>
          <w:szCs w:val="24"/>
        </w:rPr>
        <w:t>Neurovegetatívne</w:t>
      </w:r>
      <w:proofErr w:type="spellEnd"/>
      <w:r w:rsidRPr="00D82016">
        <w:rPr>
          <w:rFonts w:ascii="Weekly Free Light" w:hAnsi="Weekly Free Light" w:cs="Arial"/>
          <w:b/>
          <w:bCs/>
          <w:sz w:val="24"/>
          <w:szCs w:val="24"/>
        </w:rPr>
        <w:t xml:space="preserve"> reakcie – </w:t>
      </w:r>
      <w:r w:rsidRPr="00D82016">
        <w:rPr>
          <w:rFonts w:ascii="Weekly Free Light" w:hAnsi="Weekly Free Light" w:cs="Arial"/>
          <w:sz w:val="24"/>
          <w:szCs w:val="24"/>
        </w:rPr>
        <w:t>reakcie človeka na podnety v</w:t>
      </w:r>
      <w:r w:rsidRPr="00D82016">
        <w:rPr>
          <w:rFonts w:ascii="Calibri" w:hAnsi="Calibri" w:cs="Calibri"/>
          <w:sz w:val="24"/>
          <w:szCs w:val="24"/>
        </w:rPr>
        <w:t> </w:t>
      </w:r>
      <w:r w:rsidRPr="00D82016">
        <w:rPr>
          <w:rFonts w:ascii="Weekly Free Light" w:hAnsi="Weekly Free Light" w:cs="Arial"/>
          <w:sz w:val="24"/>
          <w:szCs w:val="24"/>
        </w:rPr>
        <w:t xml:space="preserve">komunikácii – trasenie rúk, </w:t>
      </w:r>
      <w:proofErr w:type="spellStart"/>
      <w:r w:rsidRPr="00D82016">
        <w:rPr>
          <w:rFonts w:ascii="Weekly Free Light" w:hAnsi="Weekly Free Light" w:cs="Arial"/>
          <w:sz w:val="24"/>
          <w:szCs w:val="24"/>
        </w:rPr>
        <w:t>červennie</w:t>
      </w:r>
      <w:proofErr w:type="spellEnd"/>
    </w:p>
    <w:p w14:paraId="4F0D4EB2" w14:textId="77777777" w:rsidR="00D82016" w:rsidRPr="00D82016" w:rsidRDefault="00D82016" w:rsidP="00D82016">
      <w:pPr>
        <w:rPr>
          <w:rFonts w:ascii="Weekly Free Light" w:hAnsi="Weekly Free Light" w:cs="Arial"/>
          <w:sz w:val="24"/>
          <w:szCs w:val="24"/>
        </w:rPr>
      </w:pPr>
      <w:r w:rsidRPr="00D82016">
        <w:rPr>
          <w:rFonts w:ascii="Weekly Free Light" w:hAnsi="Weekly Free Light" w:cs="Arial"/>
          <w:b/>
          <w:bCs/>
          <w:sz w:val="24"/>
          <w:szCs w:val="24"/>
        </w:rPr>
        <w:t xml:space="preserve">Prostredie – </w:t>
      </w:r>
      <w:r w:rsidRPr="00D82016">
        <w:rPr>
          <w:rFonts w:ascii="Weekly Free Light" w:hAnsi="Weekly Free Light" w:cs="Arial"/>
          <w:sz w:val="24"/>
          <w:szCs w:val="24"/>
        </w:rPr>
        <w:t>hovorí o</w:t>
      </w:r>
      <w:r w:rsidRPr="00D82016">
        <w:rPr>
          <w:rFonts w:ascii="Calibri" w:hAnsi="Calibri" w:cs="Calibri"/>
          <w:sz w:val="24"/>
          <w:szCs w:val="24"/>
        </w:rPr>
        <w:t> </w:t>
      </w:r>
      <w:r w:rsidRPr="00D82016">
        <w:rPr>
          <w:rFonts w:ascii="Weekly Free Light" w:hAnsi="Weekly Free Light" w:cs="Arial"/>
          <w:sz w:val="24"/>
          <w:szCs w:val="24"/>
        </w:rPr>
        <w:t>človeku, ktorý v</w:t>
      </w:r>
      <w:r w:rsidRPr="00D82016">
        <w:rPr>
          <w:rFonts w:ascii="Calibri" w:hAnsi="Calibri" w:cs="Calibri"/>
          <w:sz w:val="24"/>
          <w:szCs w:val="24"/>
        </w:rPr>
        <w:t> </w:t>
      </w:r>
      <w:r w:rsidRPr="00D82016">
        <w:rPr>
          <w:rFonts w:ascii="Weekly Free Light" w:hAnsi="Weekly Free Light" w:cs="Arial"/>
          <w:sz w:val="24"/>
          <w:szCs w:val="24"/>
        </w:rPr>
        <w:t>ňom žije</w:t>
      </w:r>
    </w:p>
    <w:p w14:paraId="132CB2E6" w14:textId="33815B1E" w:rsidR="00D82016" w:rsidRDefault="00D82016" w:rsidP="00D82016">
      <w:pPr>
        <w:rPr>
          <w:rFonts w:ascii="Weekly Free Light" w:hAnsi="Weekly Free Light" w:cs="Arial"/>
          <w:sz w:val="24"/>
          <w:szCs w:val="24"/>
        </w:rPr>
      </w:pPr>
      <w:r w:rsidRPr="00D82016">
        <w:rPr>
          <w:rFonts w:ascii="Weekly Free Light" w:hAnsi="Weekly Free Light" w:cs="Arial"/>
          <w:b/>
          <w:bCs/>
          <w:sz w:val="24"/>
          <w:szCs w:val="24"/>
        </w:rPr>
        <w:t xml:space="preserve">Rekvizity – </w:t>
      </w:r>
      <w:r w:rsidRPr="00D82016">
        <w:rPr>
          <w:rFonts w:ascii="Weekly Free Light" w:hAnsi="Weekly Free Light" w:cs="Arial"/>
          <w:sz w:val="24"/>
          <w:szCs w:val="24"/>
        </w:rPr>
        <w:t>celkový zjav, úprava zovňajšku, vôňa, auto, dom</w:t>
      </w:r>
    </w:p>
    <w:p w14:paraId="2ADAA708" w14:textId="7E413E4C" w:rsidR="00A523D3" w:rsidRPr="0035655C" w:rsidRDefault="00A523D3" w:rsidP="0035655C">
      <w:pPr>
        <w:rPr>
          <w:rFonts w:ascii="Weekly Free Light" w:hAnsi="Weekly Free Light" w:cs="Arial"/>
          <w:color w:val="202122"/>
          <w:sz w:val="24"/>
          <w:szCs w:val="24"/>
        </w:rPr>
      </w:pPr>
      <w:r>
        <w:rPr>
          <w:rFonts w:ascii="Weekly Free Light" w:hAnsi="Weekly Free Light" w:cs="Arial"/>
          <w:sz w:val="24"/>
          <w:szCs w:val="24"/>
        </w:rPr>
        <w:t xml:space="preserve"> </w:t>
      </w:r>
      <w:proofErr w:type="spellStart"/>
      <w:r w:rsidR="0035655C" w:rsidRPr="0035655C">
        <w:rPr>
          <w:rFonts w:ascii="Weekly Free Light" w:hAnsi="Weekly Free Light" w:cs="Arial"/>
          <w:sz w:val="24"/>
          <w:szCs w:val="24"/>
        </w:rPr>
        <w:t>Posturológia</w:t>
      </w:r>
      <w:proofErr w:type="spellEnd"/>
      <w:r w:rsidR="0035655C" w:rsidRPr="0035655C">
        <w:rPr>
          <w:rFonts w:ascii="Weekly Free Light" w:hAnsi="Weekly Free Light" w:cs="Arial"/>
          <w:sz w:val="24"/>
          <w:szCs w:val="24"/>
        </w:rPr>
        <w:t xml:space="preserve"> – postoj tela</w:t>
      </w:r>
      <w:r w:rsidR="0035655C" w:rsidRPr="0035655C">
        <w:rPr>
          <w:rFonts w:ascii="Weekly Free Light" w:hAnsi="Weekly Free Light" w:cs="Arial"/>
          <w:color w:val="202122"/>
        </w:rPr>
        <w:t xml:space="preserve"> </w:t>
      </w:r>
      <w:proofErr w:type="spellStart"/>
      <w:r w:rsidR="0035655C" w:rsidRPr="0035655C">
        <w:rPr>
          <w:rFonts w:ascii="Weekly Free Light" w:hAnsi="Weekly Free Light" w:cs="Arial"/>
          <w:color w:val="202122"/>
          <w:sz w:val="24"/>
          <w:szCs w:val="24"/>
        </w:rPr>
        <w:t>Posturika</w:t>
      </w:r>
      <w:proofErr w:type="spellEnd"/>
      <w:r w:rsidR="0035655C">
        <w:rPr>
          <w:rFonts w:ascii="Weekly Free Light" w:hAnsi="Weekly Free Light" w:cs="Arial"/>
          <w:color w:val="202122"/>
          <w:sz w:val="24"/>
          <w:szCs w:val="24"/>
        </w:rPr>
        <w:t xml:space="preserve">, </w:t>
      </w:r>
      <w:r w:rsidR="0035655C" w:rsidRPr="0035655C">
        <w:rPr>
          <w:rFonts w:ascii="Weekly Free Light" w:hAnsi="Weekly Free Light" w:cs="Arial"/>
          <w:color w:val="202122"/>
          <w:sz w:val="24"/>
          <w:szCs w:val="24"/>
        </w:rPr>
        <w:t>je neverbálna komunikácia fyzickým postojom. Telom vysielame rôzne signály. Napríklad prekrížené ruky a nohy signalizujú uzavretosť a neprístupnosť osoby.</w:t>
      </w:r>
      <w:r w:rsidRPr="0035655C">
        <w:rPr>
          <w:rFonts w:ascii="Weekly Free Light" w:hAnsi="Weekly Free Light" w:cs="Arial"/>
          <w:color w:val="202122"/>
          <w:sz w:val="24"/>
          <w:szCs w:val="24"/>
        </w:rPr>
        <w:t xml:space="preserve"> </w:t>
      </w:r>
    </w:p>
    <w:p w14:paraId="751B19DC" w14:textId="094DAE9B" w:rsidR="00A523D3" w:rsidRPr="0035655C" w:rsidRDefault="00A523D3" w:rsidP="00A523D3">
      <w:pPr>
        <w:pStyle w:val="Normlnywebov"/>
        <w:shd w:val="clear" w:color="auto" w:fill="FFFFFF"/>
        <w:spacing w:before="120" w:beforeAutospacing="0" w:after="120" w:afterAutospacing="0"/>
        <w:rPr>
          <w:rFonts w:ascii="Weekly Free Light" w:hAnsi="Weekly Free Light" w:cs="Arial"/>
          <w:color w:val="202122"/>
        </w:rPr>
      </w:pPr>
      <w:r w:rsidRPr="0035655C">
        <w:rPr>
          <w:rFonts w:ascii="Weekly Free Light" w:hAnsi="Weekly Free Light" w:cs="Arial"/>
          <w:color w:val="202122"/>
        </w:rPr>
        <w:lastRenderedPageBreak/>
        <w:t xml:space="preserve">Skúmaním </w:t>
      </w:r>
      <w:proofErr w:type="spellStart"/>
      <w:r w:rsidRPr="0035655C">
        <w:rPr>
          <w:rFonts w:ascii="Weekly Free Light" w:hAnsi="Weekly Free Light" w:cs="Arial"/>
          <w:color w:val="202122"/>
        </w:rPr>
        <w:t>posturiky</w:t>
      </w:r>
      <w:proofErr w:type="spellEnd"/>
      <w:r w:rsidRPr="0035655C">
        <w:rPr>
          <w:rFonts w:ascii="Weekly Free Light" w:hAnsi="Weekly Free Light" w:cs="Arial"/>
          <w:color w:val="202122"/>
        </w:rPr>
        <w:t xml:space="preserve"> sa zaoberá</w:t>
      </w:r>
      <w:r w:rsidRPr="0035655C">
        <w:rPr>
          <w:rFonts w:ascii="Calibri" w:hAnsi="Calibri" w:cs="Calibri"/>
          <w:color w:val="202122"/>
        </w:rPr>
        <w:t> </w:t>
      </w:r>
      <w:r w:rsidR="0035655C" w:rsidRPr="0035655C">
        <w:rPr>
          <w:rFonts w:ascii="Weekly Free Light" w:hAnsi="Weekly Free Light"/>
        </w:rPr>
        <w:t>sociálna komunikácia.</w:t>
      </w:r>
      <w:r w:rsidRPr="0035655C">
        <w:rPr>
          <w:rFonts w:ascii="Weekly Free Light" w:hAnsi="Weekly Free Light" w:cs="Arial"/>
          <w:color w:val="202122"/>
        </w:rPr>
        <w:t xml:space="preserve"> Spočíva v 4 základných </w:t>
      </w:r>
      <w:proofErr w:type="spellStart"/>
      <w:r w:rsidRPr="0035655C">
        <w:rPr>
          <w:rFonts w:ascii="Weekly Free Light" w:hAnsi="Weekly Free Light" w:cs="Arial"/>
          <w:color w:val="202122"/>
        </w:rPr>
        <w:t>postúrach</w:t>
      </w:r>
      <w:proofErr w:type="spellEnd"/>
      <w:r w:rsidRPr="0035655C">
        <w:rPr>
          <w:rFonts w:ascii="Weekly Free Light" w:hAnsi="Weekly Free Light" w:cs="Arial"/>
          <w:color w:val="202122"/>
        </w:rPr>
        <w:t>:</w:t>
      </w:r>
    </w:p>
    <w:p w14:paraId="2BBBFD3E" w14:textId="77777777" w:rsidR="00A523D3" w:rsidRPr="0035655C" w:rsidRDefault="00A523D3" w:rsidP="00A523D3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1104"/>
        <w:rPr>
          <w:rFonts w:ascii="Weekly Free Light" w:hAnsi="Weekly Free Light" w:cs="Arial"/>
          <w:color w:val="202122"/>
          <w:sz w:val="24"/>
          <w:szCs w:val="24"/>
        </w:rPr>
      </w:pPr>
      <w:r w:rsidRPr="0035655C">
        <w:rPr>
          <w:rFonts w:ascii="Weekly Free Light" w:hAnsi="Weekly Free Light" w:cs="Arial"/>
          <w:i/>
          <w:iCs/>
          <w:color w:val="202122"/>
          <w:sz w:val="24"/>
          <w:szCs w:val="24"/>
        </w:rPr>
        <w:t>státie</w:t>
      </w:r>
    </w:p>
    <w:p w14:paraId="65EEF1C9" w14:textId="77777777" w:rsidR="00A523D3" w:rsidRPr="0035655C" w:rsidRDefault="00A523D3" w:rsidP="00A523D3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1104"/>
        <w:rPr>
          <w:rFonts w:ascii="Weekly Free Light" w:hAnsi="Weekly Free Light" w:cs="Arial"/>
          <w:color w:val="202122"/>
          <w:sz w:val="24"/>
          <w:szCs w:val="24"/>
        </w:rPr>
      </w:pPr>
      <w:r w:rsidRPr="0035655C">
        <w:rPr>
          <w:rFonts w:ascii="Weekly Free Light" w:hAnsi="Weekly Free Light" w:cs="Arial"/>
          <w:i/>
          <w:iCs/>
          <w:color w:val="202122"/>
          <w:sz w:val="24"/>
          <w:szCs w:val="24"/>
        </w:rPr>
        <w:t>ležanie</w:t>
      </w:r>
    </w:p>
    <w:p w14:paraId="1ABEAA0D" w14:textId="77777777" w:rsidR="00A523D3" w:rsidRPr="0035655C" w:rsidRDefault="00A523D3" w:rsidP="00A523D3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1104"/>
        <w:rPr>
          <w:rFonts w:ascii="Weekly Free Light" w:hAnsi="Weekly Free Light" w:cs="Arial"/>
          <w:color w:val="202122"/>
          <w:sz w:val="24"/>
          <w:szCs w:val="24"/>
        </w:rPr>
      </w:pPr>
      <w:r w:rsidRPr="0035655C">
        <w:rPr>
          <w:rFonts w:ascii="Weekly Free Light" w:hAnsi="Weekly Free Light" w:cs="Arial"/>
          <w:i/>
          <w:iCs/>
          <w:color w:val="202122"/>
          <w:sz w:val="24"/>
          <w:szCs w:val="24"/>
        </w:rPr>
        <w:t>kľačanie</w:t>
      </w:r>
    </w:p>
    <w:p w14:paraId="1F8E7C22" w14:textId="77777777" w:rsidR="00A523D3" w:rsidRPr="0035655C" w:rsidRDefault="00A523D3" w:rsidP="00A523D3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1104"/>
        <w:rPr>
          <w:rFonts w:ascii="Weekly Free Light" w:hAnsi="Weekly Free Light" w:cs="Arial"/>
          <w:color w:val="202122"/>
          <w:sz w:val="24"/>
          <w:szCs w:val="24"/>
        </w:rPr>
      </w:pPr>
      <w:r w:rsidRPr="0035655C">
        <w:rPr>
          <w:rFonts w:ascii="Weekly Free Light" w:hAnsi="Weekly Free Light" w:cs="Arial"/>
          <w:i/>
          <w:iCs/>
          <w:color w:val="202122"/>
          <w:sz w:val="24"/>
          <w:szCs w:val="24"/>
        </w:rPr>
        <w:t>sedenie</w:t>
      </w:r>
    </w:p>
    <w:p w14:paraId="383CDBCD" w14:textId="77777777" w:rsidR="00A523D3" w:rsidRPr="0035655C" w:rsidRDefault="00A523D3" w:rsidP="00A523D3">
      <w:pPr>
        <w:pStyle w:val="Normlnywebov"/>
        <w:shd w:val="clear" w:color="auto" w:fill="FFFFFF"/>
        <w:spacing w:before="120" w:beforeAutospacing="0" w:after="120" w:afterAutospacing="0"/>
        <w:rPr>
          <w:rFonts w:ascii="Weekly Free Light" w:hAnsi="Weekly Free Light" w:cs="Arial"/>
          <w:color w:val="202122"/>
        </w:rPr>
      </w:pPr>
      <w:r w:rsidRPr="0035655C">
        <w:rPr>
          <w:rFonts w:ascii="Weekly Free Light" w:hAnsi="Weekly Free Light" w:cs="Arial"/>
          <w:color w:val="202122"/>
        </w:rPr>
        <w:t xml:space="preserve">Nikdy nejde o čistú </w:t>
      </w:r>
      <w:proofErr w:type="spellStart"/>
      <w:r w:rsidRPr="0035655C">
        <w:rPr>
          <w:rFonts w:ascii="Weekly Free Light" w:hAnsi="Weekly Free Light" w:cs="Arial"/>
          <w:color w:val="202122"/>
        </w:rPr>
        <w:t>postúru</w:t>
      </w:r>
      <w:proofErr w:type="spellEnd"/>
      <w:r w:rsidRPr="0035655C">
        <w:rPr>
          <w:rFonts w:ascii="Weekly Free Light" w:hAnsi="Weekly Free Light" w:cs="Arial"/>
          <w:color w:val="202122"/>
        </w:rPr>
        <w:t xml:space="preserve"> - ide o kombinácie, variácie </w:t>
      </w:r>
      <w:proofErr w:type="spellStart"/>
      <w:r w:rsidRPr="0035655C">
        <w:rPr>
          <w:rFonts w:ascii="Weekly Free Light" w:hAnsi="Weekly Free Light" w:cs="Arial"/>
          <w:color w:val="202122"/>
        </w:rPr>
        <w:t>postúr</w:t>
      </w:r>
      <w:proofErr w:type="spellEnd"/>
      <w:r w:rsidRPr="0035655C">
        <w:rPr>
          <w:rFonts w:ascii="Weekly Free Light" w:hAnsi="Weekly Free Light" w:cs="Arial"/>
          <w:color w:val="202122"/>
        </w:rPr>
        <w:t xml:space="preserve">. </w:t>
      </w:r>
      <w:proofErr w:type="spellStart"/>
      <w:r w:rsidRPr="0035655C">
        <w:rPr>
          <w:rFonts w:ascii="Weekly Free Light" w:hAnsi="Weekly Free Light" w:cs="Arial"/>
          <w:color w:val="202122"/>
        </w:rPr>
        <w:t>Posturika</w:t>
      </w:r>
      <w:proofErr w:type="spellEnd"/>
      <w:r w:rsidRPr="0035655C">
        <w:rPr>
          <w:rFonts w:ascii="Weekly Free Light" w:hAnsi="Weekly Free Light" w:cs="Arial"/>
          <w:color w:val="202122"/>
        </w:rPr>
        <w:t xml:space="preserve"> má dve kategórie:</w:t>
      </w:r>
    </w:p>
    <w:p w14:paraId="11C90AD6" w14:textId="77777777" w:rsidR="00A523D3" w:rsidRPr="0035655C" w:rsidRDefault="00A523D3" w:rsidP="00A523D3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1104"/>
        <w:rPr>
          <w:rFonts w:ascii="Weekly Free Light" w:hAnsi="Weekly Free Light" w:cs="Arial"/>
          <w:color w:val="202122"/>
          <w:sz w:val="24"/>
          <w:szCs w:val="24"/>
        </w:rPr>
      </w:pPr>
      <w:r w:rsidRPr="0035655C">
        <w:rPr>
          <w:rFonts w:ascii="Weekly Free Light" w:hAnsi="Weekly Free Light" w:cs="Arial"/>
          <w:color w:val="202122"/>
          <w:sz w:val="24"/>
          <w:szCs w:val="24"/>
        </w:rPr>
        <w:t>pozitívna - súhlasná - vyjadruje pozitívny vzťah k človeku, súhlas s tým čo hovorí</w:t>
      </w:r>
    </w:p>
    <w:p w14:paraId="68B17288" w14:textId="77777777" w:rsidR="00A523D3" w:rsidRPr="0035655C" w:rsidRDefault="00A523D3" w:rsidP="00A523D3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1104"/>
        <w:rPr>
          <w:rFonts w:ascii="Weekly Free Light" w:hAnsi="Weekly Free Light" w:cs="Arial"/>
          <w:color w:val="202122"/>
          <w:sz w:val="24"/>
          <w:szCs w:val="24"/>
        </w:rPr>
      </w:pPr>
      <w:r w:rsidRPr="0035655C">
        <w:rPr>
          <w:rFonts w:ascii="Weekly Free Light" w:hAnsi="Weekly Free Light" w:cs="Arial"/>
          <w:color w:val="202122"/>
          <w:sz w:val="24"/>
          <w:szCs w:val="24"/>
        </w:rPr>
        <w:t>negatívna - nesúhlasná - keď nesúhlasíme, zmeníme postoj.</w:t>
      </w:r>
    </w:p>
    <w:p w14:paraId="7A83AD7C" w14:textId="77777777" w:rsidR="00A523D3" w:rsidRPr="0035655C" w:rsidRDefault="00A523D3" w:rsidP="00A523D3">
      <w:pPr>
        <w:pStyle w:val="Normlnywebov"/>
        <w:shd w:val="clear" w:color="auto" w:fill="FFFFFF"/>
        <w:spacing w:before="120" w:beforeAutospacing="0" w:after="120" w:afterAutospacing="0"/>
        <w:rPr>
          <w:rFonts w:ascii="Weekly Free Light" w:hAnsi="Weekly Free Light" w:cs="Arial"/>
          <w:color w:val="202122"/>
        </w:rPr>
      </w:pPr>
      <w:r w:rsidRPr="0035655C">
        <w:rPr>
          <w:rFonts w:ascii="Weekly Free Light" w:hAnsi="Weekly Free Light" w:cs="Arial"/>
          <w:color w:val="202122"/>
        </w:rPr>
        <w:t xml:space="preserve">V závislosti od </w:t>
      </w:r>
      <w:proofErr w:type="spellStart"/>
      <w:r w:rsidRPr="0035655C">
        <w:rPr>
          <w:rFonts w:ascii="Weekly Free Light" w:hAnsi="Weekly Free Light" w:cs="Arial"/>
          <w:color w:val="202122"/>
        </w:rPr>
        <w:t>postúry</w:t>
      </w:r>
      <w:proofErr w:type="spellEnd"/>
      <w:r w:rsidRPr="0035655C">
        <w:rPr>
          <w:rFonts w:ascii="Weekly Free Light" w:hAnsi="Weekly Free Light" w:cs="Arial"/>
          <w:color w:val="202122"/>
        </w:rPr>
        <w:t xml:space="preserve"> vieme, či je človek do komunikácie prijatý alebo nie.</w:t>
      </w:r>
    </w:p>
    <w:p w14:paraId="202F7CEF" w14:textId="77777777" w:rsidR="0035655C" w:rsidRDefault="00A523D3" w:rsidP="00D82016">
      <w:pPr>
        <w:rPr>
          <w:rFonts w:ascii="Weekly Free Light" w:hAnsi="Weekly Free Light"/>
          <w:color w:val="000000"/>
          <w:sz w:val="24"/>
          <w:szCs w:val="24"/>
        </w:rPr>
      </w:pPr>
      <w:r w:rsidRPr="0035655C">
        <w:rPr>
          <w:rFonts w:ascii="Weekly Free Light" w:hAnsi="Weekly Free Light"/>
          <w:b/>
          <w:bCs/>
          <w:color w:val="000000"/>
          <w:sz w:val="24"/>
          <w:szCs w:val="24"/>
          <w:shd w:val="clear" w:color="auto" w:fill="FFFFFF"/>
        </w:rPr>
        <w:t>Čo prezrádzajú jednotlivé postoje</w:t>
      </w:r>
    </w:p>
    <w:p w14:paraId="5BA86748" w14:textId="77777777" w:rsidR="00F96D9D" w:rsidRDefault="00A523D3" w:rsidP="0035655C">
      <w:pPr>
        <w:pStyle w:val="Odsekzoznamu"/>
        <w:numPr>
          <w:ilvl w:val="0"/>
          <w:numId w:val="25"/>
        </w:numPr>
        <w:rPr>
          <w:rFonts w:ascii="Weekly Free Light" w:hAnsi="Weekly Free Light"/>
          <w:color w:val="000000"/>
          <w:sz w:val="24"/>
          <w:szCs w:val="24"/>
          <w:shd w:val="clear" w:color="auto" w:fill="FFFFFF"/>
        </w:rPr>
      </w:pPr>
      <w:r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Rozkročené nohy a ruky opreté vbok </w:t>
      </w:r>
      <w:r w:rsidR="002B7D3E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 - </w:t>
      </w:r>
      <w:r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 výzva na súboj.</w:t>
      </w:r>
    </w:p>
    <w:p w14:paraId="44993BDE" w14:textId="78941441" w:rsidR="0035655C" w:rsidRPr="00F96D9D" w:rsidRDefault="002B7D3E" w:rsidP="00F96D9D">
      <w:pPr>
        <w:pStyle w:val="Odsekzoznamu"/>
        <w:numPr>
          <w:ilvl w:val="0"/>
          <w:numId w:val="25"/>
        </w:numPr>
        <w:rPr>
          <w:rFonts w:ascii="Weekly Free Light" w:hAnsi="Weekly Free Light"/>
          <w:color w:val="000000"/>
          <w:sz w:val="24"/>
          <w:szCs w:val="24"/>
          <w:shd w:val="clear" w:color="auto" w:fill="FFFFFF"/>
        </w:rPr>
      </w:pPr>
      <w:r w:rsidRPr="00F96D9D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>T</w:t>
      </w:r>
      <w:r w:rsidR="00A523D3" w:rsidRPr="00F96D9D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>ypický mužský postoj, vyskytuje sa aj u žien.</w:t>
      </w:r>
    </w:p>
    <w:p w14:paraId="7A84C44F" w14:textId="172DD21E" w:rsidR="0035655C" w:rsidRDefault="00A523D3" w:rsidP="0035655C">
      <w:pPr>
        <w:pStyle w:val="Odsekzoznamu"/>
        <w:numPr>
          <w:ilvl w:val="0"/>
          <w:numId w:val="25"/>
        </w:numPr>
        <w:rPr>
          <w:rFonts w:ascii="Weekly Free Light" w:hAnsi="Weekly Free Light"/>
          <w:color w:val="000000"/>
          <w:sz w:val="24"/>
          <w:szCs w:val="24"/>
          <w:shd w:val="clear" w:color="auto" w:fill="FFFFFF"/>
        </w:rPr>
      </w:pPr>
      <w:r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>Človek, ktorý ma ruky len zľahka opreté vbok a nohy v kolenách akoby trocha ohnuté</w:t>
      </w:r>
      <w:r w:rsidR="002B7D3E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 - </w:t>
      </w:r>
      <w:r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>cieľavedomý, ochotný vždy pomôcť.</w:t>
      </w:r>
    </w:p>
    <w:p w14:paraId="39340637" w14:textId="77777777" w:rsidR="0035655C" w:rsidRDefault="00A523D3" w:rsidP="0035655C">
      <w:pPr>
        <w:pStyle w:val="Odsekzoznamu"/>
        <w:numPr>
          <w:ilvl w:val="0"/>
          <w:numId w:val="25"/>
        </w:numPr>
        <w:rPr>
          <w:rFonts w:ascii="Weekly Free Light" w:hAnsi="Weekly Free Light"/>
          <w:color w:val="000000"/>
          <w:sz w:val="24"/>
          <w:szCs w:val="24"/>
          <w:shd w:val="clear" w:color="auto" w:fill="FFFFFF"/>
        </w:rPr>
      </w:pPr>
      <w:r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>Prekrížené nohy vyjadrujú obranný postoj.</w:t>
      </w:r>
    </w:p>
    <w:p w14:paraId="726A5FB8" w14:textId="19FA2B72" w:rsidR="0035655C" w:rsidRDefault="00A523D3" w:rsidP="0035655C">
      <w:pPr>
        <w:pStyle w:val="Odsekzoznamu"/>
        <w:numPr>
          <w:ilvl w:val="0"/>
          <w:numId w:val="25"/>
        </w:numPr>
        <w:rPr>
          <w:rFonts w:ascii="Weekly Free Light" w:hAnsi="Weekly Free Light"/>
          <w:color w:val="000000"/>
          <w:sz w:val="24"/>
          <w:szCs w:val="24"/>
          <w:shd w:val="clear" w:color="auto" w:fill="FFFFFF"/>
        </w:rPr>
      </w:pPr>
      <w:r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Ruka vo vrecku </w:t>
      </w:r>
      <w:r w:rsidR="002B7D3E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 - môže to byť </w:t>
      </w:r>
      <w:r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>sna</w:t>
      </w:r>
      <w:r w:rsidR="002B7D3E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ha </w:t>
      </w:r>
      <w:r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zakryť svoju nervozitu. </w:t>
      </w:r>
    </w:p>
    <w:p w14:paraId="315D9B92" w14:textId="5673C0A3" w:rsidR="0035655C" w:rsidRDefault="002B7D3E" w:rsidP="0035655C">
      <w:pPr>
        <w:pStyle w:val="Odsekzoznamu"/>
        <w:numPr>
          <w:ilvl w:val="0"/>
          <w:numId w:val="25"/>
        </w:numPr>
        <w:rPr>
          <w:rFonts w:ascii="Weekly Free Light" w:hAnsi="Weekly Free Light"/>
          <w:color w:val="000000"/>
          <w:sz w:val="24"/>
          <w:szCs w:val="24"/>
          <w:shd w:val="clear" w:color="auto" w:fill="FFFFFF"/>
        </w:rPr>
      </w:pPr>
      <w:r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>J</w:t>
      </w:r>
      <w:r w:rsidR="00A523D3"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>edno jeho chodidlo nasmerované mimo nás</w:t>
      </w:r>
      <w:r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- </w:t>
      </w:r>
      <w:r w:rsidR="00A523D3"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 </w:t>
      </w:r>
      <w:r w:rsid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>nemá záujem pokračovať v</w:t>
      </w:r>
      <w:r w:rsidR="0035655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>komunikácii</w:t>
      </w:r>
    </w:p>
    <w:p w14:paraId="5D880BF6" w14:textId="707CFBAF" w:rsidR="0035655C" w:rsidRDefault="00A523D3" w:rsidP="0035655C">
      <w:pPr>
        <w:pStyle w:val="Odsekzoznamu"/>
        <w:numPr>
          <w:ilvl w:val="0"/>
          <w:numId w:val="25"/>
        </w:numPr>
        <w:rPr>
          <w:rFonts w:ascii="Weekly Free Light" w:hAnsi="Weekly Free Light"/>
          <w:color w:val="000000"/>
          <w:sz w:val="24"/>
          <w:szCs w:val="24"/>
          <w:shd w:val="clear" w:color="auto" w:fill="FFFFFF"/>
        </w:rPr>
      </w:pPr>
      <w:r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Chodidlo jednej nohy preložené cez priehlavok druhej nohy </w:t>
      </w:r>
      <w:r w:rsidR="002B7D3E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– partner  možno </w:t>
      </w:r>
      <w:r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chce niečo dôležité zatajiť. </w:t>
      </w:r>
    </w:p>
    <w:p w14:paraId="7409CC3B" w14:textId="4CF02FDE" w:rsidR="0035655C" w:rsidRDefault="00A523D3" w:rsidP="0035655C">
      <w:pPr>
        <w:pStyle w:val="Odsekzoznamu"/>
        <w:numPr>
          <w:ilvl w:val="0"/>
          <w:numId w:val="25"/>
        </w:numPr>
        <w:rPr>
          <w:rFonts w:ascii="Weekly Free Light" w:hAnsi="Weekly Free Light"/>
          <w:color w:val="000000"/>
          <w:sz w:val="24"/>
          <w:szCs w:val="24"/>
          <w:shd w:val="clear" w:color="auto" w:fill="FFFFFF"/>
        </w:rPr>
      </w:pPr>
      <w:r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Jedna noha otočená ako liana okolo druhej nohy </w:t>
      </w:r>
      <w:r w:rsidR="002B7D3E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 - </w:t>
      </w:r>
      <w:r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 nesmelosť.</w:t>
      </w:r>
    </w:p>
    <w:p w14:paraId="6B50DDE0" w14:textId="24571AED" w:rsidR="0035655C" w:rsidRDefault="002B7D3E" w:rsidP="0035655C">
      <w:pPr>
        <w:pStyle w:val="Odsekzoznamu"/>
        <w:numPr>
          <w:ilvl w:val="0"/>
          <w:numId w:val="25"/>
        </w:numPr>
        <w:rPr>
          <w:rFonts w:ascii="Weekly Free Light" w:hAnsi="Weekly Free Light"/>
          <w:color w:val="000000"/>
          <w:sz w:val="24"/>
          <w:szCs w:val="24"/>
          <w:shd w:val="clear" w:color="auto" w:fill="FFFFFF"/>
        </w:rPr>
      </w:pPr>
      <w:r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>C</w:t>
      </w:r>
      <w:r w:rsidR="00A523D3"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hodidlá upravené paralelne vedľa seba </w:t>
      </w:r>
      <w:r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 - </w:t>
      </w:r>
      <w:r w:rsidR="00A523D3"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 zdvorilosti a jasn</w:t>
      </w:r>
      <w:r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>ý</w:t>
      </w:r>
      <w:r w:rsidR="00A523D3"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 úsud</w:t>
      </w:r>
      <w:r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>o</w:t>
      </w:r>
      <w:r w:rsidR="00A523D3"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k. </w:t>
      </w:r>
    </w:p>
    <w:p w14:paraId="3AE44C6A" w14:textId="3CB0BE2E" w:rsidR="0035655C" w:rsidRPr="002B7D3E" w:rsidRDefault="00A523D3" w:rsidP="002B7D3E">
      <w:pPr>
        <w:ind w:left="360"/>
        <w:rPr>
          <w:rFonts w:ascii="Weekly Free Light" w:hAnsi="Weekly Free Light"/>
          <w:color w:val="000000"/>
          <w:sz w:val="24"/>
          <w:szCs w:val="24"/>
          <w:shd w:val="clear" w:color="auto" w:fill="FFFFFF"/>
        </w:rPr>
      </w:pPr>
      <w:r w:rsidRPr="002B7D3E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Spôsob sedenia umožňuje nepriamo vypovedať o momentálnom psychickom stave človeka a o tom, ako vôbec hodnotí sám seba i svojho partnera a celý rozhovor. </w:t>
      </w:r>
    </w:p>
    <w:p w14:paraId="33026035" w14:textId="3F0A16A1" w:rsidR="0035655C" w:rsidRDefault="00A523D3" w:rsidP="0035655C">
      <w:pPr>
        <w:pStyle w:val="Odsekzoznamu"/>
        <w:numPr>
          <w:ilvl w:val="0"/>
          <w:numId w:val="25"/>
        </w:numPr>
        <w:rPr>
          <w:rFonts w:ascii="Weekly Free Light" w:hAnsi="Weekly Free Light"/>
          <w:color w:val="000000"/>
          <w:sz w:val="24"/>
          <w:szCs w:val="24"/>
          <w:shd w:val="clear" w:color="auto" w:fill="FFFFFF"/>
        </w:rPr>
      </w:pPr>
      <w:r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Ženy </w:t>
      </w:r>
      <w:r w:rsidR="002B7D3E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sedia - </w:t>
      </w:r>
      <w:r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 nohy a kolená spolu, alebo nohy v kolenách preložené jedna cez druhú.</w:t>
      </w:r>
    </w:p>
    <w:p w14:paraId="73F97AD9" w14:textId="030CBE3D" w:rsidR="0035655C" w:rsidRDefault="00A523D3" w:rsidP="0035655C">
      <w:pPr>
        <w:pStyle w:val="Odsekzoznamu"/>
        <w:numPr>
          <w:ilvl w:val="0"/>
          <w:numId w:val="25"/>
        </w:numPr>
        <w:rPr>
          <w:rFonts w:ascii="Weekly Free Light" w:hAnsi="Weekly Free Light"/>
          <w:color w:val="000000"/>
          <w:sz w:val="24"/>
          <w:szCs w:val="24"/>
          <w:shd w:val="clear" w:color="auto" w:fill="FFFFFF"/>
        </w:rPr>
      </w:pPr>
      <w:r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Muži </w:t>
      </w:r>
      <w:r w:rsidR="002B7D3E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sedia </w:t>
      </w:r>
      <w:r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 – nohy sú otvorené v uhle 10-15°. </w:t>
      </w:r>
    </w:p>
    <w:p w14:paraId="63F26C18" w14:textId="54802BE0" w:rsidR="0035655C" w:rsidRPr="002B7D3E" w:rsidRDefault="00A523D3" w:rsidP="00AC1F24">
      <w:pPr>
        <w:pStyle w:val="Odsekzoznamu"/>
        <w:numPr>
          <w:ilvl w:val="0"/>
          <w:numId w:val="25"/>
        </w:numPr>
        <w:rPr>
          <w:rFonts w:ascii="Weekly Free Light" w:hAnsi="Weekly Free Light"/>
          <w:color w:val="000000"/>
          <w:sz w:val="24"/>
          <w:szCs w:val="24"/>
          <w:shd w:val="clear" w:color="auto" w:fill="FFFFFF"/>
        </w:rPr>
      </w:pPr>
      <w:r w:rsidRPr="002B7D3E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>Vo všeobecnosti sa človek, ktorý sedí s nohami spolu, s chodidlami pevne na zemi</w:t>
      </w:r>
      <w:r w:rsidR="002B7D3E" w:rsidRPr="002B7D3E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 –je poriadkumilovný, spoľahlivý ale aj spontánny.</w:t>
      </w:r>
      <w:r w:rsidRPr="002B7D3E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 </w:t>
      </w:r>
    </w:p>
    <w:p w14:paraId="6D223BAE" w14:textId="45E48155" w:rsidR="0035655C" w:rsidRDefault="00A523D3" w:rsidP="0035655C">
      <w:pPr>
        <w:pStyle w:val="Odsekzoznamu"/>
        <w:numPr>
          <w:ilvl w:val="0"/>
          <w:numId w:val="25"/>
        </w:numPr>
        <w:rPr>
          <w:rFonts w:ascii="Weekly Free Light" w:hAnsi="Weekly Free Light"/>
          <w:color w:val="000000"/>
          <w:sz w:val="24"/>
          <w:szCs w:val="24"/>
          <w:shd w:val="clear" w:color="auto" w:fill="FFFFFF"/>
        </w:rPr>
      </w:pPr>
      <w:r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Ak sú pod stoličkou a prekrížené v členkoch, </w:t>
      </w:r>
      <w:r w:rsidR="002B7D3E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- </w:t>
      </w:r>
      <w:r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>zviazanos</w:t>
      </w:r>
      <w:r w:rsidR="002B7D3E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>ť</w:t>
      </w:r>
      <w:r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 a</w:t>
      </w:r>
      <w:r w:rsidR="002B7D3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>spútanos</w:t>
      </w:r>
      <w:r w:rsidR="002B7D3E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>ť</w:t>
      </w:r>
      <w:proofErr w:type="spellEnd"/>
      <w:r w:rsidR="002B7D3E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. </w:t>
      </w:r>
      <w:r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 </w:t>
      </w:r>
    </w:p>
    <w:p w14:paraId="2A547793" w14:textId="77777777" w:rsidR="002B7D3E" w:rsidRDefault="00A523D3" w:rsidP="003C1740">
      <w:pPr>
        <w:pStyle w:val="Odsekzoznamu"/>
        <w:numPr>
          <w:ilvl w:val="0"/>
          <w:numId w:val="25"/>
        </w:numPr>
        <w:rPr>
          <w:rFonts w:ascii="Weekly Free Light" w:hAnsi="Weekly Free Light"/>
          <w:color w:val="000000"/>
          <w:sz w:val="24"/>
          <w:szCs w:val="24"/>
          <w:shd w:val="clear" w:color="auto" w:fill="FFFFFF"/>
        </w:rPr>
      </w:pPr>
      <w:r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Ľudia romantickí, ale pritom neistí </w:t>
      </w:r>
      <w:r w:rsidR="002B7D3E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 - </w:t>
      </w:r>
      <w:r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 kolená spolu a nohy od seba</w:t>
      </w:r>
    </w:p>
    <w:p w14:paraId="16E72735" w14:textId="5A7A8BDD" w:rsidR="002B7D3E" w:rsidRDefault="00A523D3" w:rsidP="002B7D3E">
      <w:pPr>
        <w:pStyle w:val="Odsekzoznamu"/>
        <w:rPr>
          <w:rFonts w:ascii="Weekly Free Light" w:hAnsi="Weekly Free Light"/>
          <w:color w:val="000000"/>
          <w:sz w:val="24"/>
          <w:szCs w:val="24"/>
          <w:shd w:val="clear" w:color="auto" w:fill="FFFFFF"/>
        </w:rPr>
      </w:pPr>
      <w:r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>.</w:t>
      </w:r>
    </w:p>
    <w:p w14:paraId="4D50C48B" w14:textId="6A0E7071" w:rsidR="003C1740" w:rsidRPr="0035655C" w:rsidRDefault="00A523D3" w:rsidP="002B7D3E">
      <w:pPr>
        <w:pStyle w:val="Odsekzoznamu"/>
        <w:ind w:left="0"/>
        <w:rPr>
          <w:rFonts w:ascii="Weekly Free Light" w:hAnsi="Weekly Free Light"/>
          <w:color w:val="000000"/>
          <w:sz w:val="24"/>
          <w:szCs w:val="24"/>
          <w:shd w:val="clear" w:color="auto" w:fill="FFFFFF"/>
        </w:rPr>
      </w:pPr>
      <w:proofErr w:type="spellStart"/>
      <w:r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lastRenderedPageBreak/>
        <w:t>Posturológia</w:t>
      </w:r>
      <w:proofErr w:type="spellEnd"/>
      <w:r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 rozoznáva otvorené a zatvorené fyzické postoje jednej osoby, rozlišuje súhlasné a nesúhlasné fyzické postoje dvoch a viacerých osôb. Tak sa dá napr. sledovať, či sa fyzický postoj žiaka, s ktorým učiteľ hovorí, nejako počas rozhovoru mení, a ak áno, či je to smerom k súhlasu alebo nesúhlasu.</w:t>
      </w:r>
    </w:p>
    <w:p w14:paraId="16BCCBCD" w14:textId="46FC7C09" w:rsidR="00A523D3" w:rsidRPr="0035655C" w:rsidRDefault="00A523D3" w:rsidP="00D82016">
      <w:pPr>
        <w:rPr>
          <w:rFonts w:ascii="Weekly Free Light" w:hAnsi="Weekly Free Light"/>
          <w:color w:val="000000"/>
          <w:sz w:val="24"/>
          <w:szCs w:val="24"/>
          <w:shd w:val="clear" w:color="auto" w:fill="FFFFFF"/>
        </w:rPr>
      </w:pPr>
      <w:r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>Výskum ukázali, že ak existuje užší kontakt, ľudia vzájomne napodobňujú pohyby a polohu tela druhého partnera – odzrkadľujú pózu tela, dvíhajú ruky v rovnakom čase a pod. Ak sa pozitívny kontakt počas komunikácie preruší, ,,zrkadlo“ sa náhle ,,rozbije“.</w:t>
      </w:r>
      <w:r w:rsidRPr="0035655C">
        <w:rPr>
          <w:rFonts w:ascii="Weekly Free Light" w:hAnsi="Weekly Free Light"/>
          <w:color w:val="000000"/>
          <w:sz w:val="24"/>
          <w:szCs w:val="24"/>
        </w:rPr>
        <w:br/>
      </w:r>
      <w:r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>Učiteľ môže z fyzického postoja žiaka usudzovať napr. aký zaujíma k nemu a k jeho požiadavkám psychický postoj (či ich akceptuje alebo odmieta), aký má záujem o jeho výklad, aký účinok majú na neho jeho slová a pod.</w:t>
      </w:r>
    </w:p>
    <w:p w14:paraId="4FEFAF87" w14:textId="5F2F4F11" w:rsidR="003C1740" w:rsidRDefault="003C1740" w:rsidP="00D82016">
      <w:pPr>
        <w:rPr>
          <w:rFonts w:ascii="Weekly Free Light" w:hAnsi="Weekly Free Light"/>
          <w:color w:val="000000"/>
          <w:sz w:val="24"/>
          <w:szCs w:val="24"/>
          <w:shd w:val="clear" w:color="auto" w:fill="FFFFFF"/>
        </w:rPr>
      </w:pPr>
      <w:r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>Ak medzi partnermi prevláda zhoda, porozumenie, ak sú si blízki, zaujímajú zhodné polohy tela.</w:t>
      </w:r>
      <w:r w:rsidR="00A523D3" w:rsidRPr="0035655C">
        <w:rPr>
          <w:rFonts w:ascii="Weekly Free Light" w:hAnsi="Weekly Free Light"/>
          <w:color w:val="000000"/>
          <w:sz w:val="24"/>
          <w:szCs w:val="24"/>
        </w:rPr>
        <w:br/>
      </w:r>
      <w:r w:rsidR="00A523D3"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>Jednotlivé časti nášho tela sa teda navzájom ovplyvňujú.</w:t>
      </w:r>
      <w:r w:rsidR="00A523D3" w:rsidRPr="0035655C">
        <w:rPr>
          <w:rFonts w:ascii="Weekly Free Light" w:hAnsi="Weekly Free Light"/>
          <w:color w:val="000000"/>
          <w:sz w:val="24"/>
          <w:szCs w:val="24"/>
        </w:rPr>
        <w:br/>
      </w:r>
      <w:r w:rsidR="00A523D3"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>Človek zaujíma inú polohu vtedy, keď je sám, než keď je s iným, či keď vie alebo očakáva, že ho niekto pozoruje. V samote má človek telo uvoľnené a často zaujíma také polohy, ktoré nie sú bežné na verejnosti. Takisto ak komunikuje s dôverným priateľom alebo veľmi blízkym človekom, poloha jeho tela je uvoľnená.</w:t>
      </w:r>
      <w:r w:rsidR="00A523D3" w:rsidRPr="0035655C">
        <w:rPr>
          <w:rFonts w:ascii="Weekly Free Light" w:hAnsi="Weekly Free Light"/>
          <w:color w:val="000000"/>
          <w:sz w:val="24"/>
          <w:szCs w:val="24"/>
        </w:rPr>
        <w:br/>
      </w:r>
      <w:r w:rsidR="00A523D3" w:rsidRPr="0035655C">
        <w:rPr>
          <w:rFonts w:ascii="Weekly Free Light" w:hAnsi="Weekly Free Light"/>
          <w:color w:val="000000"/>
          <w:sz w:val="24"/>
          <w:szCs w:val="24"/>
        </w:rPr>
        <w:br/>
      </w:r>
      <w:r w:rsidR="00A523D3" w:rsidRPr="0035655C">
        <w:rPr>
          <w:rFonts w:ascii="Weekly Free Light" w:hAnsi="Weekly Free Light"/>
          <w:color w:val="000000"/>
          <w:sz w:val="24"/>
          <w:szCs w:val="24"/>
        </w:rPr>
        <w:br/>
      </w:r>
      <w:r w:rsidR="00A523D3"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Každá rodina má vlastný systém kopírovania </w:t>
      </w:r>
      <w:proofErr w:type="spellStart"/>
      <w:r w:rsidR="00A523D3"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>postúr</w:t>
      </w:r>
      <w:proofErr w:type="spellEnd"/>
      <w:r w:rsidR="00A523D3"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 jej členov. Spravidla si to však neuvedomujú. Z kopírovania </w:t>
      </w:r>
      <w:proofErr w:type="spellStart"/>
      <w:r w:rsidR="00A523D3"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>postúr</w:t>
      </w:r>
      <w:proofErr w:type="spellEnd"/>
      <w:r w:rsidR="00A523D3"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 možno vyčítať, kto má na koho najväčší vplyv.</w:t>
      </w:r>
      <w:r w:rsidR="00A523D3" w:rsidRPr="0035655C">
        <w:rPr>
          <w:rFonts w:ascii="Weekly Free Light" w:hAnsi="Weekly Free Light"/>
          <w:color w:val="000000"/>
          <w:sz w:val="24"/>
          <w:szCs w:val="24"/>
        </w:rPr>
        <w:br/>
      </w:r>
      <w:r w:rsidR="00A523D3"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>Normálna situácia je vtedy, ak syn kopíruje polohu tela svojho otca a dcéra svojej matky. Ak dieťa nekopíruje postoje a držanie tela žiadneho z členov rodiny, je to znak jeho exkluzívnosti voči rodinnému kruhu.</w:t>
      </w:r>
      <w:r w:rsidR="00A523D3" w:rsidRPr="0035655C">
        <w:rPr>
          <w:rFonts w:ascii="Weekly Free Light" w:hAnsi="Weekly Free Light"/>
          <w:color w:val="000000"/>
          <w:sz w:val="24"/>
          <w:szCs w:val="24"/>
        </w:rPr>
        <w:br/>
      </w:r>
      <w:r w:rsidR="00A523D3" w:rsidRPr="0035655C">
        <w:rPr>
          <w:rFonts w:ascii="Weekly Free Light" w:hAnsi="Weekly Free Light"/>
          <w:color w:val="000000"/>
          <w:sz w:val="24"/>
          <w:szCs w:val="24"/>
        </w:rPr>
        <w:br/>
      </w:r>
      <w:r w:rsidR="00A523D3" w:rsidRPr="0035655C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Nesúhlas s názormi hovoriaceho možno skôr než slovami dať jasne najavo </w:t>
      </w:r>
    </w:p>
    <w:p w14:paraId="241BB1DB" w14:textId="19F68FF5" w:rsidR="00F96D9D" w:rsidRPr="00F96D9D" w:rsidRDefault="00A523D3" w:rsidP="00F96D9D">
      <w:pPr>
        <w:pStyle w:val="Odsekzoznamu"/>
        <w:numPr>
          <w:ilvl w:val="0"/>
          <w:numId w:val="26"/>
        </w:numPr>
        <w:rPr>
          <w:rFonts w:ascii="Weekly Free Light" w:hAnsi="Weekly Free Light" w:cs="Arial"/>
          <w:sz w:val="24"/>
          <w:szCs w:val="24"/>
        </w:rPr>
      </w:pPr>
      <w:r w:rsidRPr="003C1740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>polohou tela: ramená posunúť z rovnobežnej polohy tak, že zvierajú s ramenami partnera určitý uhol.</w:t>
      </w:r>
      <w:r w:rsidR="00F96D9D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 </w:t>
      </w:r>
      <w:r w:rsidRPr="00F96D9D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>To isté možno povedať aj o chodidlách.</w:t>
      </w:r>
    </w:p>
    <w:p w14:paraId="6CDAD122" w14:textId="5582E776" w:rsidR="003C1740" w:rsidRPr="00F96D9D" w:rsidRDefault="00A523D3" w:rsidP="00F96D9D">
      <w:pPr>
        <w:pStyle w:val="Odsekzoznamu"/>
        <w:numPr>
          <w:ilvl w:val="0"/>
          <w:numId w:val="26"/>
        </w:numPr>
        <w:rPr>
          <w:rFonts w:ascii="Weekly Free Light" w:hAnsi="Weekly Free Light" w:cs="Arial"/>
          <w:sz w:val="24"/>
          <w:szCs w:val="24"/>
        </w:rPr>
      </w:pPr>
      <w:r w:rsidRPr="00F96D9D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>Jednoducho možno povedať, že partneri medzi ktorými nie je názorová zhoda, ktorí navzájom nesúhlasia s postojmi toho druhého, nemajú roviny tiel rovnobežné.</w:t>
      </w:r>
    </w:p>
    <w:p w14:paraId="2193E1FA" w14:textId="45B2AC58" w:rsidR="003C1740" w:rsidRPr="003C1740" w:rsidRDefault="00A523D3" w:rsidP="003C1740">
      <w:pPr>
        <w:pStyle w:val="Odsekzoznamu"/>
        <w:numPr>
          <w:ilvl w:val="0"/>
          <w:numId w:val="26"/>
        </w:numPr>
        <w:rPr>
          <w:rFonts w:ascii="Weekly Free Light" w:hAnsi="Weekly Free Light" w:cs="Arial"/>
          <w:sz w:val="24"/>
          <w:szCs w:val="24"/>
        </w:rPr>
      </w:pPr>
      <w:r w:rsidRPr="003C1740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Kto chce ukázať iným svoju dôležitosť, vysoké postavenie, nadradenosť, zaujíma v rozhovore nekongruentnú </w:t>
      </w:r>
      <w:r w:rsidR="00F96D9D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 xml:space="preserve">– nesúhlasnú </w:t>
      </w:r>
      <w:r w:rsidRPr="003C1740">
        <w:rPr>
          <w:rFonts w:ascii="Weekly Free Light" w:hAnsi="Weekly Free Light"/>
          <w:color w:val="000000"/>
          <w:sz w:val="24"/>
          <w:szCs w:val="24"/>
          <w:shd w:val="clear" w:color="auto" w:fill="FFFFFF"/>
        </w:rPr>
        <w:t>polohu. Takto sa často posadí učiteľ k žiakom, lekár k pacientovi, rodič k dieťaťu…</w:t>
      </w:r>
    </w:p>
    <w:p w14:paraId="013C8648" w14:textId="65439FA4" w:rsidR="00A523D3" w:rsidRPr="003C1740" w:rsidRDefault="00A523D3" w:rsidP="003C1740">
      <w:pPr>
        <w:pStyle w:val="Odsekzoznamu"/>
        <w:rPr>
          <w:rFonts w:ascii="Weekly Free Light" w:hAnsi="Weekly Free Light" w:cs="Arial"/>
          <w:sz w:val="24"/>
          <w:szCs w:val="24"/>
        </w:rPr>
      </w:pPr>
    </w:p>
    <w:sectPr w:rsidR="00A523D3" w:rsidRPr="003C1740" w:rsidSect="006B5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6D0D" w14:textId="77777777" w:rsidR="00C90965" w:rsidRDefault="00C90965" w:rsidP="00220CA1">
      <w:pPr>
        <w:spacing w:after="0" w:line="240" w:lineRule="auto"/>
      </w:pPr>
      <w:r>
        <w:separator/>
      </w:r>
    </w:p>
  </w:endnote>
  <w:endnote w:type="continuationSeparator" w:id="0">
    <w:p w14:paraId="0CC9F3B3" w14:textId="77777777" w:rsidR="00C90965" w:rsidRDefault="00C90965" w:rsidP="002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ekly Free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2762" w14:textId="77777777" w:rsidR="00220CA1" w:rsidRDefault="00220C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5EE8" w14:textId="77777777" w:rsidR="00220CA1" w:rsidRDefault="00220C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7D8D" w14:textId="77777777" w:rsidR="00220CA1" w:rsidRDefault="00220CA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70F0" w14:textId="77777777" w:rsidR="00C90965" w:rsidRDefault="00C90965" w:rsidP="00220CA1">
      <w:pPr>
        <w:spacing w:after="0" w:line="240" w:lineRule="auto"/>
      </w:pPr>
      <w:r>
        <w:separator/>
      </w:r>
    </w:p>
  </w:footnote>
  <w:footnote w:type="continuationSeparator" w:id="0">
    <w:p w14:paraId="38696B53" w14:textId="77777777" w:rsidR="00C90965" w:rsidRDefault="00C90965" w:rsidP="00220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C833" w14:textId="77777777" w:rsidR="00220CA1" w:rsidRDefault="00220C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60E9" w14:textId="77777777" w:rsidR="00220CA1" w:rsidRDefault="00220CA1" w:rsidP="00220CA1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B0D0EB" wp14:editId="5D4B8E07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l="0" t="0" r="0" b="9525"/>
          <wp:wrapTopAndBottom/>
          <wp:docPr id="1" name="Immagine 2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6948766" wp14:editId="7B1B1A42">
          <wp:simplePos x="0" y="0"/>
          <wp:positionH relativeFrom="column">
            <wp:posOffset>-91440</wp:posOffset>
          </wp:positionH>
          <wp:positionV relativeFrom="paragraph">
            <wp:posOffset>-59692</wp:posOffset>
          </wp:positionV>
          <wp:extent cx="981078" cy="782955"/>
          <wp:effectExtent l="0" t="0" r="9522" b="0"/>
          <wp:wrapTopAndBottom/>
          <wp:docPr id="2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CB5DBF" wp14:editId="69D84752">
              <wp:simplePos x="0" y="0"/>
              <wp:positionH relativeFrom="column">
                <wp:posOffset>-272418</wp:posOffset>
              </wp:positionH>
              <wp:positionV relativeFrom="paragraph">
                <wp:posOffset>910586</wp:posOffset>
              </wp:positionV>
              <wp:extent cx="6772274" cy="0"/>
              <wp:effectExtent l="0" t="0" r="0" b="0"/>
              <wp:wrapTopAndBottom/>
              <wp:docPr id="3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274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9F86C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63B353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diritto 4" o:spid="_x0000_s1026" type="#_x0000_t32" style="position:absolute;margin-left:-21.45pt;margin-top:71.7pt;width:533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" strokecolor="#9f86c0" strokeweight=".17625mm">
              <v:stroke joinstyle="miter"/>
              <w10:wrap type="topAndBottom"/>
            </v:shape>
          </w:pict>
        </mc:Fallback>
      </mc:AlternateContent>
    </w:r>
  </w:p>
  <w:p w14:paraId="2DBB3869" w14:textId="77777777" w:rsidR="00220CA1" w:rsidRDefault="00220C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AEF5" w14:textId="77777777" w:rsidR="00220CA1" w:rsidRDefault="00220C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9EF"/>
    <w:multiLevelType w:val="hybridMultilevel"/>
    <w:tmpl w:val="05B441DC"/>
    <w:lvl w:ilvl="0" w:tplc="A2261DE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81A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4258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08E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4E8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CD9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40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1E3F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40B6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9837B2"/>
    <w:multiLevelType w:val="hybridMultilevel"/>
    <w:tmpl w:val="D546992C"/>
    <w:lvl w:ilvl="0" w:tplc="A2261DE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60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529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844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5C1D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422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E6A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64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FC1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044446"/>
    <w:multiLevelType w:val="hybridMultilevel"/>
    <w:tmpl w:val="F46A3F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54DB0"/>
    <w:multiLevelType w:val="multilevel"/>
    <w:tmpl w:val="5DE6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31086"/>
    <w:multiLevelType w:val="hybridMultilevel"/>
    <w:tmpl w:val="3E129448"/>
    <w:lvl w:ilvl="0" w:tplc="121880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BA3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98B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AC1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8D0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681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EBC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9C8E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2CD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57020"/>
    <w:multiLevelType w:val="multilevel"/>
    <w:tmpl w:val="A214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6E6190"/>
    <w:multiLevelType w:val="hybridMultilevel"/>
    <w:tmpl w:val="3B9C63DC"/>
    <w:lvl w:ilvl="0" w:tplc="8A9016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0816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2A16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C3E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78AA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96A8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C90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1628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0281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02C3C"/>
    <w:multiLevelType w:val="hybridMultilevel"/>
    <w:tmpl w:val="7A4642AC"/>
    <w:lvl w:ilvl="0" w:tplc="0F4429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8C6B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02D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F2EA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CCD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5821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E484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2E2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4B1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21D5D"/>
    <w:multiLevelType w:val="hybridMultilevel"/>
    <w:tmpl w:val="3FA892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81DCC"/>
    <w:multiLevelType w:val="multilevel"/>
    <w:tmpl w:val="C2D8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646FEA"/>
    <w:multiLevelType w:val="hybridMultilevel"/>
    <w:tmpl w:val="8CC61F1C"/>
    <w:lvl w:ilvl="0" w:tplc="A2261DE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E9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B66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104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E45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FAC6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0A8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9272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2077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434EBF"/>
    <w:multiLevelType w:val="hybridMultilevel"/>
    <w:tmpl w:val="00F03CE6"/>
    <w:lvl w:ilvl="0" w:tplc="A2261DE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8B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6D8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25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02F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4E0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C6E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6C5F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AA05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7AB567B"/>
    <w:multiLevelType w:val="hybridMultilevel"/>
    <w:tmpl w:val="E784565C"/>
    <w:lvl w:ilvl="0" w:tplc="A2261DE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4A7A14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6A50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49DA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AE75E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04C4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6777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00AE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43E7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2D2A82"/>
    <w:multiLevelType w:val="hybridMultilevel"/>
    <w:tmpl w:val="CB26F3C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7364D"/>
    <w:multiLevelType w:val="multilevel"/>
    <w:tmpl w:val="CF0A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D27C40"/>
    <w:multiLevelType w:val="multilevel"/>
    <w:tmpl w:val="FA1E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EE1A6A"/>
    <w:multiLevelType w:val="hybridMultilevel"/>
    <w:tmpl w:val="30D484B4"/>
    <w:lvl w:ilvl="0" w:tplc="64DE25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6CC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09F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28C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C47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E856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2D4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AC95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2871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E088A"/>
    <w:multiLevelType w:val="hybridMultilevel"/>
    <w:tmpl w:val="865CFE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71406"/>
    <w:multiLevelType w:val="multilevel"/>
    <w:tmpl w:val="9E24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4A2EC4"/>
    <w:multiLevelType w:val="multilevel"/>
    <w:tmpl w:val="8F6E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F669E8"/>
    <w:multiLevelType w:val="multilevel"/>
    <w:tmpl w:val="44EC81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E957BD"/>
    <w:multiLevelType w:val="hybridMultilevel"/>
    <w:tmpl w:val="71C88ED2"/>
    <w:lvl w:ilvl="0" w:tplc="64DE25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B2B5D"/>
    <w:multiLevelType w:val="hybridMultilevel"/>
    <w:tmpl w:val="2C089F82"/>
    <w:lvl w:ilvl="0" w:tplc="A2261DE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CA6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8646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EA0F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DAE1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2D9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E99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8AF2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FC38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22147"/>
    <w:multiLevelType w:val="hybridMultilevel"/>
    <w:tmpl w:val="BA6C5F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044E2"/>
    <w:multiLevelType w:val="multilevel"/>
    <w:tmpl w:val="A65230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3A23CD"/>
    <w:multiLevelType w:val="hybridMultilevel"/>
    <w:tmpl w:val="F0162A2A"/>
    <w:lvl w:ilvl="0" w:tplc="64DE25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4"/>
  </w:num>
  <w:num w:numId="7">
    <w:abstractNumId w:val="12"/>
  </w:num>
  <w:num w:numId="8">
    <w:abstractNumId w:val="22"/>
  </w:num>
  <w:num w:numId="9">
    <w:abstractNumId w:val="2"/>
  </w:num>
  <w:num w:numId="10">
    <w:abstractNumId w:val="16"/>
  </w:num>
  <w:num w:numId="11">
    <w:abstractNumId w:val="21"/>
  </w:num>
  <w:num w:numId="12">
    <w:abstractNumId w:val="20"/>
  </w:num>
  <w:num w:numId="13">
    <w:abstractNumId w:val="25"/>
  </w:num>
  <w:num w:numId="14">
    <w:abstractNumId w:val="17"/>
  </w:num>
  <w:num w:numId="15">
    <w:abstractNumId w:val="6"/>
  </w:num>
  <w:num w:numId="16">
    <w:abstractNumId w:val="8"/>
  </w:num>
  <w:num w:numId="17">
    <w:abstractNumId w:val="18"/>
  </w:num>
  <w:num w:numId="18">
    <w:abstractNumId w:val="14"/>
  </w:num>
  <w:num w:numId="19">
    <w:abstractNumId w:val="15"/>
  </w:num>
  <w:num w:numId="20">
    <w:abstractNumId w:val="24"/>
  </w:num>
  <w:num w:numId="21">
    <w:abstractNumId w:val="19"/>
  </w:num>
  <w:num w:numId="22">
    <w:abstractNumId w:val="5"/>
  </w:num>
  <w:num w:numId="23">
    <w:abstractNumId w:val="9"/>
  </w:num>
  <w:num w:numId="24">
    <w:abstractNumId w:val="3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EB"/>
    <w:rsid w:val="00084DF6"/>
    <w:rsid w:val="000F391B"/>
    <w:rsid w:val="001605BE"/>
    <w:rsid w:val="00176D91"/>
    <w:rsid w:val="001A6AEC"/>
    <w:rsid w:val="001C368D"/>
    <w:rsid w:val="00212B06"/>
    <w:rsid w:val="00220CA1"/>
    <w:rsid w:val="00236FFA"/>
    <w:rsid w:val="00245923"/>
    <w:rsid w:val="002A6422"/>
    <w:rsid w:val="002B7D3E"/>
    <w:rsid w:val="0035655C"/>
    <w:rsid w:val="003833F8"/>
    <w:rsid w:val="003B1F6C"/>
    <w:rsid w:val="003C1740"/>
    <w:rsid w:val="004128B7"/>
    <w:rsid w:val="00462528"/>
    <w:rsid w:val="004B1BD7"/>
    <w:rsid w:val="004D3C02"/>
    <w:rsid w:val="004F0767"/>
    <w:rsid w:val="00500E0A"/>
    <w:rsid w:val="005636A4"/>
    <w:rsid w:val="00616C52"/>
    <w:rsid w:val="00691114"/>
    <w:rsid w:val="006B5D24"/>
    <w:rsid w:val="006C51F9"/>
    <w:rsid w:val="00723BCF"/>
    <w:rsid w:val="007E2C4C"/>
    <w:rsid w:val="007F2FA7"/>
    <w:rsid w:val="008A7E57"/>
    <w:rsid w:val="008C1F41"/>
    <w:rsid w:val="00941DD9"/>
    <w:rsid w:val="00983268"/>
    <w:rsid w:val="00984E61"/>
    <w:rsid w:val="00A523D3"/>
    <w:rsid w:val="00A87D4D"/>
    <w:rsid w:val="00B06BEB"/>
    <w:rsid w:val="00B47E95"/>
    <w:rsid w:val="00B956AF"/>
    <w:rsid w:val="00C90965"/>
    <w:rsid w:val="00D10A74"/>
    <w:rsid w:val="00D82016"/>
    <w:rsid w:val="00E37429"/>
    <w:rsid w:val="00EC50A9"/>
    <w:rsid w:val="00F46882"/>
    <w:rsid w:val="00F9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97B9"/>
  <w15:chartTrackingRefBased/>
  <w15:docId w15:val="{D74CF919-E742-4C7E-8021-1D887852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0F39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06BEB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941DD9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EC50A9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C368D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0F391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3B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B956AF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956AF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565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65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5655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65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655C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20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0CA1"/>
  </w:style>
  <w:style w:type="paragraph" w:styleId="Pta">
    <w:name w:val="footer"/>
    <w:basedOn w:val="Normlny"/>
    <w:link w:val="PtaChar"/>
    <w:uiPriority w:val="99"/>
    <w:unhideWhenUsed/>
    <w:rsid w:val="00220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0CA1"/>
  </w:style>
  <w:style w:type="paragraph" w:customStyle="1" w:styleId="Intestazione">
    <w:name w:val="Intestazione"/>
    <w:basedOn w:val="Normlny"/>
    <w:rsid w:val="00220CA1"/>
    <w:pPr>
      <w:tabs>
        <w:tab w:val="center" w:pos="4819"/>
        <w:tab w:val="right" w:pos="9638"/>
      </w:tabs>
      <w:suppressAutoHyphens/>
      <w:autoSpaceDN w:val="0"/>
      <w:spacing w:after="0" w:line="240" w:lineRule="auto"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0806">
          <w:marLeft w:val="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574">
          <w:marLeft w:val="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467">
          <w:marLeft w:val="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519">
          <w:marLeft w:val="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62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8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2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3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3604">
          <w:marLeft w:val="8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175">
          <w:marLeft w:val="8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202">
          <w:marLeft w:val="8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398">
          <w:marLeft w:val="8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1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6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32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6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0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96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1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3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1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4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3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cp:lastPrinted>2021-07-16T14:37:00Z</cp:lastPrinted>
  <dcterms:created xsi:type="dcterms:W3CDTF">2021-07-21T19:23:00Z</dcterms:created>
  <dcterms:modified xsi:type="dcterms:W3CDTF">2021-09-25T19:32:00Z</dcterms:modified>
</cp:coreProperties>
</file>