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85" w:rsidRDefault="00994013" w:rsidP="00994013">
      <w:pPr>
        <w:pStyle w:val="Hlavika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6971665</wp:posOffset>
            </wp:positionH>
            <wp:positionV relativeFrom="paragraph">
              <wp:posOffset>-396875</wp:posOffset>
            </wp:positionV>
            <wp:extent cx="2286000" cy="487680"/>
            <wp:effectExtent l="19050" t="0" r="0" b="0"/>
            <wp:wrapTopAndBottom/>
            <wp:docPr id="25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8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94013"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24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E2185" w:rsidRDefault="00994013" w:rsidP="00DE2185">
      <w:pPr>
        <w:pStyle w:val="Hlavika"/>
        <w:jc w:val="center"/>
      </w:pPr>
      <w:r>
        <w:t xml:space="preserve">                                                                      </w:t>
      </w:r>
    </w:p>
    <w:p w:rsidR="00DE2185" w:rsidRDefault="00DE2185" w:rsidP="00DE2185">
      <w:pPr>
        <w:pStyle w:val="Hlavika"/>
        <w:jc w:val="center"/>
      </w:pPr>
    </w:p>
    <w:p w:rsidR="00DE2185" w:rsidRDefault="00DE2185" w:rsidP="00344F5F">
      <w:pPr>
        <w:pStyle w:val="Hlavika"/>
      </w:pPr>
    </w:p>
    <w:p w:rsidR="00DE2185" w:rsidRPr="00344F5F" w:rsidRDefault="00047BD6" w:rsidP="00344F5F">
      <w:pPr>
        <w:pStyle w:val="Hlavika"/>
        <w:tabs>
          <w:tab w:val="clear" w:pos="4536"/>
          <w:tab w:val="clear" w:pos="9072"/>
          <w:tab w:val="left" w:pos="1764"/>
          <w:tab w:val="center" w:pos="7002"/>
        </w:tabs>
        <w:rPr>
          <w:rFonts w:ascii="Times New Roman" w:hAnsi="Times New Roman" w:cs="Times New Roman"/>
          <w:color w:val="F79646" w:themeColor="accent6"/>
          <w:sz w:val="32"/>
          <w:szCs w:val="32"/>
        </w:rPr>
      </w:pPr>
      <w:r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97.55pt;margin-top:12pt;width:24.6pt;height:.05pt;z-index:251669504" o:connectortype="straight">
            <v:stroke endarrow="block"/>
          </v:shape>
        </w:pict>
      </w:r>
      <w:r w:rsidR="00B00118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sk-SK"/>
        </w:rPr>
        <w:pict>
          <v:shape id="_x0000_s1043" type="#_x0000_t32" style="position:absolute;margin-left:568.15pt;margin-top:18.1pt;width:.6pt;height:16.1pt;z-index:251671552" o:connectortype="straight">
            <v:stroke endarrow="block"/>
          </v:shape>
        </w:pict>
      </w:r>
      <w:r w:rsidR="00B00118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sk-SK"/>
        </w:rPr>
        <w:pict>
          <v:shape id="_x0000_s1042" type="#_x0000_t32" style="position:absolute;margin-left:436.15pt;margin-top:11.95pt;width:23.4pt;height:.05pt;z-index:251670528" o:connectortype="straight">
            <v:stroke endarrow="block"/>
          </v:shape>
        </w:pict>
      </w:r>
      <w:r w:rsidR="00B00118" w:rsidRPr="00B00118">
        <w:rPr>
          <w:rFonts w:ascii="Times New Roman" w:hAnsi="Times New Roman" w:cs="Times New Roman"/>
          <w:noProof/>
          <w:color w:val="7030A0"/>
          <w:sz w:val="32"/>
          <w:szCs w:val="32"/>
          <w:lang w:eastAsia="sk-SK"/>
        </w:rPr>
        <w:pict>
          <v:shape id="_x0000_s1040" type="#_x0000_t32" style="position:absolute;margin-left:47.35pt;margin-top:12pt;width:33.6pt;height:0;z-index:251668480" o:connectortype="straight">
            <v:stroke endarrow="block"/>
          </v:shape>
        </w:pict>
      </w:r>
      <w:r w:rsidR="00344F5F" w:rsidRPr="00344F5F">
        <w:rPr>
          <w:rFonts w:ascii="Times New Roman" w:hAnsi="Times New Roman" w:cs="Times New Roman"/>
          <w:color w:val="7030A0"/>
          <w:sz w:val="32"/>
          <w:szCs w:val="32"/>
        </w:rPr>
        <w:t>Devín</w:t>
      </w:r>
      <w:r w:rsidR="00344F5F" w:rsidRPr="00344F5F">
        <w:rPr>
          <w:rFonts w:ascii="Times New Roman" w:hAnsi="Times New Roman" w:cs="Times New Roman"/>
          <w:color w:val="7030A0"/>
          <w:sz w:val="32"/>
          <w:szCs w:val="32"/>
        </w:rPr>
        <w:tab/>
        <w:t xml:space="preserve">rokovania Svätopluk a Slovania         </w:t>
      </w:r>
      <w:r w:rsidR="00344F5F" w:rsidRPr="00344F5F">
        <w:rPr>
          <w:rFonts w:ascii="Times New Roman" w:hAnsi="Times New Roman" w:cs="Times New Roman"/>
          <w:color w:val="F79646" w:themeColor="accent6"/>
          <w:sz w:val="32"/>
          <w:szCs w:val="32"/>
        </w:rPr>
        <w:t>knieža Slavomír        Svätopluk na strane Slovanov</w:t>
      </w:r>
    </w:p>
    <w:p w:rsidR="00DE2185" w:rsidRPr="00344F5F" w:rsidRDefault="00B00118" w:rsidP="00344F5F">
      <w:pPr>
        <w:pStyle w:val="Hlavika"/>
        <w:tabs>
          <w:tab w:val="center" w:pos="7002"/>
          <w:tab w:val="left" w:pos="11352"/>
        </w:tabs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39" type="#_x0000_t32" style="position:absolute;margin-left:26.95pt;margin-top:5pt;width:10.75pt;height:40.45pt;flip:x y;z-index:251667456" o:connectortype="straight">
            <v:stroke endarrow="block"/>
          </v:shape>
        </w:pict>
      </w:r>
      <w:r w:rsidR="00344F5F">
        <w:rPr>
          <w:sz w:val="32"/>
          <w:szCs w:val="32"/>
        </w:rPr>
        <w:tab/>
      </w:r>
      <w:r w:rsidR="00344F5F">
        <w:rPr>
          <w:sz w:val="32"/>
          <w:szCs w:val="32"/>
        </w:rPr>
        <w:tab/>
      </w:r>
      <w:r w:rsidR="00344F5F">
        <w:rPr>
          <w:sz w:val="32"/>
          <w:szCs w:val="32"/>
        </w:rPr>
        <w:tab/>
      </w:r>
      <w:r w:rsidR="00344F5F">
        <w:rPr>
          <w:sz w:val="32"/>
          <w:szCs w:val="32"/>
        </w:rPr>
        <w:tab/>
      </w:r>
    </w:p>
    <w:p w:rsidR="00DE2185" w:rsidRPr="00344F5F" w:rsidRDefault="00344F5F" w:rsidP="00344F5F">
      <w:pPr>
        <w:pStyle w:val="Hlavika"/>
        <w:tabs>
          <w:tab w:val="clear" w:pos="907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color w:val="F79646" w:themeColor="accent6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Times New Roman" w:hAnsi="Times New Roman" w:cs="Times New Roman"/>
          <w:color w:val="F79646" w:themeColor="accent6"/>
          <w:sz w:val="32"/>
          <w:szCs w:val="32"/>
        </w:rPr>
        <w:t>porážka Frankov</w:t>
      </w:r>
      <w:r w:rsidR="00047BD6">
        <w:rPr>
          <w:rFonts w:ascii="Times New Roman" w:hAnsi="Times New Roman" w:cs="Times New Roman"/>
          <w:color w:val="F79646" w:themeColor="accent6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79646" w:themeColor="accent6"/>
          <w:sz w:val="32"/>
          <w:szCs w:val="32"/>
        </w:rPr>
        <w:t>- vyhnaní z VM</w:t>
      </w:r>
    </w:p>
    <w:p w:rsidR="00344F5F" w:rsidRDefault="00344F5F" w:rsidP="00344F5F">
      <w:pPr>
        <w:pStyle w:val="Hlavika"/>
        <w:rPr>
          <w:rFonts w:ascii="Times New Roman" w:hAnsi="Times New Roman" w:cs="Times New Roman"/>
          <w:color w:val="002060"/>
          <w:sz w:val="32"/>
          <w:szCs w:val="32"/>
        </w:rPr>
      </w:pPr>
    </w:p>
    <w:p w:rsidR="00344F5F" w:rsidRPr="00344F5F" w:rsidRDefault="00D42E8E" w:rsidP="00344F5F">
      <w:pPr>
        <w:pStyle w:val="Hlavika"/>
        <w:rPr>
          <w:rFonts w:ascii="Times New Roman" w:hAnsi="Times New Roman" w:cs="Times New Roman"/>
          <w:color w:val="002060"/>
          <w:sz w:val="32"/>
          <w:szCs w:val="32"/>
        </w:rPr>
      </w:pPr>
      <w:r w:rsidRPr="00344F5F">
        <w:rPr>
          <w:rFonts w:ascii="Times New Roman" w:hAnsi="Times New Roman" w:cs="Times New Roman"/>
          <w:color w:val="7030A0"/>
          <w:sz w:val="32"/>
          <w:szCs w:val="32"/>
        </w:rPr>
        <w:t>na čele franského vojska</w:t>
      </w:r>
      <w:r w:rsidR="00047BD6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344F5F">
        <w:rPr>
          <w:rFonts w:ascii="Times New Roman" w:hAnsi="Times New Roman" w:cs="Times New Roman"/>
          <w:color w:val="7030A0"/>
          <w:sz w:val="32"/>
          <w:szCs w:val="32"/>
        </w:rPr>
        <w:t>- útok na VM</w:t>
      </w:r>
      <w:r w:rsidR="00B00118">
        <w:rPr>
          <w:rFonts w:ascii="Times New Roman" w:hAnsi="Times New Roman" w:cs="Times New Roman"/>
          <w:noProof/>
          <w:color w:val="002060"/>
          <w:sz w:val="32"/>
          <w:szCs w:val="32"/>
          <w:lang w:eastAsia="sk-SK"/>
        </w:rPr>
        <w:pict>
          <v:shape id="_x0000_s1045" type="#_x0000_t32" style="position:absolute;margin-left:568.75pt;margin-top:3.7pt;width:0;height:14.65pt;z-index:251674624;mso-position-horizontal-relative:text;mso-position-vertical-relative:text" o:connectortype="straight">
            <v:stroke endarrow="block"/>
          </v:shape>
        </w:pict>
      </w:r>
      <w:r w:rsidR="00344F5F">
        <w:rPr>
          <w:rFonts w:ascii="Times New Roman" w:hAnsi="Times New Roman" w:cs="Times New Roman"/>
          <w:color w:val="7030A0"/>
          <w:sz w:val="32"/>
          <w:szCs w:val="32"/>
        </w:rPr>
        <w:t xml:space="preserve">      </w:t>
      </w:r>
      <w:r w:rsidR="00AA552B">
        <w:rPr>
          <w:rFonts w:ascii="Times New Roman" w:hAnsi="Times New Roman" w:cs="Times New Roman"/>
          <w:color w:val="7030A0"/>
          <w:sz w:val="32"/>
          <w:szCs w:val="32"/>
        </w:rPr>
        <w:t xml:space="preserve">     </w:t>
      </w:r>
      <w:r w:rsidR="00344F5F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AA552B">
        <w:rPr>
          <w:rFonts w:ascii="Times New Roman" w:hAnsi="Times New Roman" w:cs="Times New Roman"/>
          <w:color w:val="002060"/>
          <w:sz w:val="32"/>
          <w:szCs w:val="32"/>
        </w:rPr>
        <w:t xml:space="preserve">získal titul </w:t>
      </w:r>
      <w:proofErr w:type="spellStart"/>
      <w:r w:rsidR="00AA552B">
        <w:rPr>
          <w:rFonts w:ascii="Times New Roman" w:hAnsi="Times New Roman" w:cs="Times New Roman"/>
          <w:color w:val="002060"/>
          <w:sz w:val="32"/>
          <w:szCs w:val="32"/>
        </w:rPr>
        <w:t>rex</w:t>
      </w:r>
      <w:proofErr w:type="spellEnd"/>
      <w:r w:rsidR="00047BD6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AA552B">
        <w:rPr>
          <w:rFonts w:ascii="Times New Roman" w:hAnsi="Times New Roman" w:cs="Times New Roman"/>
          <w:color w:val="002060"/>
          <w:sz w:val="32"/>
          <w:szCs w:val="32"/>
        </w:rPr>
        <w:t>- kráľ</w:t>
      </w:r>
    </w:p>
    <w:p w:rsidR="00DE2185" w:rsidRPr="00D37034" w:rsidRDefault="00B00118" w:rsidP="00344F5F">
      <w:pPr>
        <w:pStyle w:val="Hlavika"/>
        <w:tabs>
          <w:tab w:val="clear" w:pos="4536"/>
          <w:tab w:val="clear" w:pos="9072"/>
          <w:tab w:val="left" w:pos="9792"/>
        </w:tabs>
        <w:rPr>
          <w:rFonts w:ascii="Times New Roman" w:hAnsi="Times New Roman" w:cs="Times New Roman"/>
          <w:color w:val="F79646" w:themeColor="accent6"/>
          <w:sz w:val="32"/>
          <w:szCs w:val="32"/>
        </w:rPr>
      </w:pPr>
      <w:r w:rsidRPr="00B00118">
        <w:rPr>
          <w:noProof/>
          <w:sz w:val="32"/>
          <w:szCs w:val="32"/>
          <w:lang w:eastAsia="sk-SK"/>
        </w:rPr>
        <w:pict>
          <v:shape id="_x0000_s1038" type="#_x0000_t32" style="position:absolute;margin-left:54pt;margin-top:11.8pt;width:0;height:29.95pt;flip:y;z-index:251666432" o:connectortype="straight">
            <v:stroke endarrow="block"/>
          </v:shape>
        </w:pict>
      </w:r>
      <w:r w:rsidR="00344F5F">
        <w:rPr>
          <w:rFonts w:ascii="Times New Roman" w:hAnsi="Times New Roman" w:cs="Times New Roman"/>
          <w:color w:val="7030A0"/>
          <w:sz w:val="32"/>
          <w:szCs w:val="32"/>
        </w:rPr>
        <w:tab/>
      </w:r>
      <w:r w:rsidR="00D37034">
        <w:rPr>
          <w:rFonts w:ascii="Times New Roman" w:hAnsi="Times New Roman" w:cs="Times New Roman"/>
          <w:color w:val="7030A0"/>
          <w:sz w:val="32"/>
          <w:szCs w:val="32"/>
        </w:rPr>
        <w:t xml:space="preserve">          </w:t>
      </w:r>
      <w:r w:rsidR="00D37034">
        <w:rPr>
          <w:rFonts w:ascii="Times New Roman" w:hAnsi="Times New Roman" w:cs="Times New Roman"/>
          <w:color w:val="F79646" w:themeColor="accent6"/>
          <w:sz w:val="32"/>
          <w:szCs w:val="32"/>
        </w:rPr>
        <w:t>knieža VM</w:t>
      </w:r>
    </w:p>
    <w:p w:rsidR="00DE2185" w:rsidRPr="00344F5F" w:rsidRDefault="00B00118" w:rsidP="00DE2185">
      <w:pPr>
        <w:pStyle w:val="Hlavika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33" type="#_x0000_t32" style="position:absolute;left:0;text-align:left;margin-left:362.35pt;margin-top:.35pt;width:0;height:19.8pt;flip:y;z-index:251663360" o:connectortype="straight">
            <v:stroke endarrow="block"/>
          </v:shape>
        </w:pict>
      </w:r>
      <w:r w:rsidR="00D42E8E" w:rsidRPr="00344F5F">
        <w:rPr>
          <w:sz w:val="32"/>
          <w:szCs w:val="32"/>
        </w:rPr>
        <w:t xml:space="preserve">     </w:t>
      </w:r>
    </w:p>
    <w:p w:rsidR="00DE2185" w:rsidRPr="00344F5F" w:rsidRDefault="00B00118" w:rsidP="00DE2185">
      <w:pPr>
        <w:pStyle w:val="Hlavika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roundrect id="_x0000_s1026" style="position:absolute;left:0;text-align:left;margin-left:276.55pt;margin-top:3.8pt;width:168.6pt;height:52.2pt;flip:x;z-index:251658240;mso-wrap-style:none" arcsize="10923f">
            <v:textbox style="mso-fit-shape-to-text:t">
              <w:txbxContent>
                <w:p w:rsidR="00DE2185" w:rsidRPr="00DE2185" w:rsidRDefault="00B00118" w:rsidP="00DE2185">
                  <w:pPr>
                    <w:rPr>
                      <w:color w:val="00B050"/>
                    </w:rPr>
                  </w:pPr>
                  <w:r w:rsidRPr="00B00118">
                    <w:rPr>
                      <w:rFonts w:ascii="Times New Roman" w:hAnsi="Times New Roman" w:cs="Times New Roman"/>
                      <w:color w:val="00B050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49.4pt;height:39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Svätopluk"/>
                      </v:shape>
                    </w:pict>
                  </w:r>
                </w:p>
              </w:txbxContent>
            </v:textbox>
          </v:roundrect>
        </w:pict>
      </w:r>
    </w:p>
    <w:p w:rsidR="00DE2185" w:rsidRPr="00D37034" w:rsidRDefault="00B00118" w:rsidP="00D37034">
      <w:pPr>
        <w:pStyle w:val="Hlavika"/>
        <w:tabs>
          <w:tab w:val="center" w:pos="7002"/>
          <w:tab w:val="left" w:pos="10164"/>
        </w:tabs>
        <w:rPr>
          <w:rFonts w:ascii="Times New Roman" w:hAnsi="Times New Roman" w:cs="Times New Roman"/>
          <w:color w:val="C00000"/>
          <w:sz w:val="32"/>
          <w:szCs w:val="32"/>
        </w:rPr>
      </w:pPr>
      <w:r w:rsidRPr="00B00118">
        <w:rPr>
          <w:noProof/>
          <w:color w:val="7030A0"/>
          <w:sz w:val="32"/>
          <w:szCs w:val="32"/>
          <w:lang w:eastAsia="sk-SK"/>
        </w:rPr>
        <w:pict>
          <v:shape id="_x0000_s1046" type="#_x0000_t32" style="position:absolute;margin-left:472.75pt;margin-top:13.7pt;width:25.2pt;height:.6pt;z-index:251675648" o:connectortype="straight">
            <v:stroke endarrow="block"/>
          </v:shape>
        </w:pict>
      </w:r>
      <w:r w:rsidRPr="00B00118">
        <w:rPr>
          <w:noProof/>
          <w:color w:val="7030A0"/>
          <w:sz w:val="32"/>
          <w:szCs w:val="32"/>
          <w:lang w:eastAsia="sk-SK"/>
        </w:rPr>
        <w:pict>
          <v:shape id="_x0000_s1037" type="#_x0000_t32" style="position:absolute;margin-left:99.55pt;margin-top:9.65pt;width:22.8pt;height:.05pt;flip:x;z-index:251665408" o:connectortype="straight">
            <v:stroke endarrow="block"/>
          </v:shape>
        </w:pict>
      </w:r>
      <w:r w:rsidRPr="00B00118">
        <w:rPr>
          <w:noProof/>
          <w:sz w:val="32"/>
          <w:szCs w:val="32"/>
          <w:lang w:eastAsia="sk-SK"/>
        </w:rPr>
        <w:pict>
          <v:shape id="_x0000_s1034" type="#_x0000_t32" style="position:absolute;margin-left:236.35pt;margin-top:9.5pt;width:34.8pt;height:0;flip:x;z-index:251664384" o:connectortype="straight">
            <v:stroke endarrow="block"/>
          </v:shape>
        </w:pict>
      </w:r>
      <w:r w:rsidR="00D42E8E" w:rsidRPr="00344F5F">
        <w:rPr>
          <w:color w:val="7030A0"/>
          <w:sz w:val="32"/>
          <w:szCs w:val="32"/>
        </w:rPr>
        <w:t xml:space="preserve"> </w:t>
      </w:r>
      <w:r w:rsidR="00344F5F">
        <w:rPr>
          <w:color w:val="7030A0"/>
          <w:sz w:val="32"/>
          <w:szCs w:val="32"/>
        </w:rPr>
        <w:t xml:space="preserve">     </w:t>
      </w:r>
      <w:r w:rsidR="00D42E8E" w:rsidRPr="00344F5F">
        <w:rPr>
          <w:rFonts w:ascii="Times New Roman" w:hAnsi="Times New Roman" w:cs="Times New Roman"/>
          <w:color w:val="7030A0"/>
          <w:sz w:val="32"/>
          <w:szCs w:val="32"/>
        </w:rPr>
        <w:t>spojenectvo</w:t>
      </w:r>
      <w:r w:rsidR="00D42E8E" w:rsidRPr="00344F5F">
        <w:rPr>
          <w:color w:val="7030A0"/>
          <w:sz w:val="32"/>
          <w:szCs w:val="32"/>
        </w:rPr>
        <w:t xml:space="preserve">       </w:t>
      </w:r>
      <w:r w:rsidR="00344F5F">
        <w:rPr>
          <w:color w:val="7030A0"/>
          <w:sz w:val="32"/>
          <w:szCs w:val="32"/>
        </w:rPr>
        <w:t xml:space="preserve"> </w:t>
      </w:r>
      <w:r w:rsidR="00D42E8E" w:rsidRPr="00344F5F">
        <w:rPr>
          <w:rFonts w:ascii="Times New Roman" w:hAnsi="Times New Roman" w:cs="Times New Roman"/>
          <w:color w:val="7030A0"/>
          <w:sz w:val="32"/>
          <w:szCs w:val="32"/>
        </w:rPr>
        <w:t>zajatý Frankami</w:t>
      </w:r>
      <w:r w:rsidR="00D42E8E" w:rsidRPr="00344F5F">
        <w:rPr>
          <w:sz w:val="32"/>
          <w:szCs w:val="32"/>
        </w:rPr>
        <w:tab/>
      </w:r>
      <w:r w:rsidR="00D42E8E" w:rsidRPr="00344F5F">
        <w:rPr>
          <w:sz w:val="32"/>
          <w:szCs w:val="32"/>
        </w:rPr>
        <w:tab/>
      </w:r>
      <w:r w:rsidR="00D37034">
        <w:rPr>
          <w:sz w:val="32"/>
          <w:szCs w:val="32"/>
        </w:rPr>
        <w:tab/>
      </w:r>
      <w:r w:rsidR="00D37034" w:rsidRPr="00D37034">
        <w:rPr>
          <w:rFonts w:ascii="Times New Roman" w:hAnsi="Times New Roman" w:cs="Times New Roman"/>
          <w:color w:val="C00000"/>
          <w:sz w:val="32"/>
          <w:szCs w:val="32"/>
        </w:rPr>
        <w:t xml:space="preserve">VM najväčší územný aj             </w:t>
      </w:r>
    </w:p>
    <w:p w:rsidR="00DE2185" w:rsidRPr="00D37034" w:rsidRDefault="00B00118" w:rsidP="00D37034">
      <w:pPr>
        <w:tabs>
          <w:tab w:val="center" w:pos="7002"/>
          <w:tab w:val="left" w:pos="10236"/>
        </w:tabs>
        <w:rPr>
          <w:rFonts w:ascii="Times New Roman" w:hAnsi="Times New Roman" w:cs="Times New Roman"/>
          <w:color w:val="C00000"/>
          <w:sz w:val="32"/>
          <w:szCs w:val="32"/>
        </w:rPr>
      </w:pPr>
      <w:r w:rsidRPr="00B00118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 id="_x0000_s1051" type="#_x0000_t32" style="position:absolute;margin-left:236.35pt;margin-top:23.9pt;width:34.8pt;height:14.55pt;flip:x;z-index:251678720" o:connectortype="straight">
            <v:stroke endarrow="block"/>
          </v:shape>
        </w:pict>
      </w:r>
      <w:r w:rsidR="00D37034" w:rsidRPr="00D3703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DE2185" w:rsidRPr="00D37034">
        <w:rPr>
          <w:rFonts w:ascii="Times New Roman" w:hAnsi="Times New Roman" w:cs="Times New Roman"/>
          <w:sz w:val="32"/>
          <w:szCs w:val="32"/>
        </w:rPr>
        <w:t>syn</w:t>
      </w:r>
      <w:r w:rsidR="00D37034" w:rsidRPr="00D37034">
        <w:rPr>
          <w:rFonts w:ascii="Times New Roman" w:hAnsi="Times New Roman" w:cs="Times New Roman"/>
          <w:sz w:val="32"/>
          <w:szCs w:val="32"/>
        </w:rPr>
        <w:t>kijvkdjvlsv</w:t>
      </w:r>
      <w:proofErr w:type="spellEnd"/>
      <w:r w:rsidR="00D37034" w:rsidRPr="00D370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37034" w:rsidRPr="00D37034">
        <w:rPr>
          <w:rFonts w:ascii="Times New Roman" w:hAnsi="Times New Roman" w:cs="Times New Roman"/>
          <w:sz w:val="32"/>
          <w:szCs w:val="32"/>
        </w:rPr>
        <w:t>vvvvv</w:t>
      </w:r>
      <w:proofErr w:type="spellEnd"/>
      <w:r w:rsidR="00D37034" w:rsidRPr="00D37034">
        <w:rPr>
          <w:rFonts w:ascii="Times New Roman" w:hAnsi="Times New Roman" w:cs="Times New Roman"/>
          <w:sz w:val="32"/>
          <w:szCs w:val="32"/>
        </w:rPr>
        <w:tab/>
      </w:r>
      <w:r w:rsidR="00D37034" w:rsidRPr="00D37034">
        <w:rPr>
          <w:rFonts w:ascii="Times New Roman" w:hAnsi="Times New Roman" w:cs="Times New Roman"/>
          <w:color w:val="C00000"/>
          <w:sz w:val="32"/>
          <w:szCs w:val="32"/>
        </w:rPr>
        <w:t>mocenský rozmach</w:t>
      </w:r>
    </w:p>
    <w:p w:rsidR="00DE2185" w:rsidRPr="00554CAB" w:rsidRDefault="00B00118" w:rsidP="00DE2185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B00118">
        <w:rPr>
          <w:noProof/>
          <w:lang w:eastAsia="sk-SK"/>
        </w:rPr>
        <w:pict>
          <v:shape id="_x0000_s1047" type="#_x0000_t32" style="position:absolute;margin-left:463.65pt;margin-top:.95pt;width:30.7pt;height:38.75pt;z-index:251676672" o:connectortype="straight">
            <v:stroke endarrow="block"/>
          </v:shape>
        </w:pict>
      </w:r>
      <w:r w:rsidRPr="00B00118">
        <w:rPr>
          <w:noProof/>
          <w:lang w:eastAsia="sk-SK"/>
        </w:rPr>
        <w:pict>
          <v:shape id="_x0000_s1027" type="#_x0000_t32" style="position:absolute;margin-left:362.35pt;margin-top:7.3pt;width:0;height:40.2pt;z-index:251659264" o:connectortype="straight">
            <v:stroke endarrow="block"/>
          </v:shape>
        </w:pict>
      </w:r>
      <w:r w:rsidR="00554CAB">
        <w:rPr>
          <w:rFonts w:ascii="Times New Roman" w:hAnsi="Times New Roman" w:cs="Times New Roman"/>
          <w:color w:val="92D050"/>
          <w:sz w:val="32"/>
          <w:szCs w:val="32"/>
        </w:rPr>
        <w:t>tri prúty</w:t>
      </w:r>
      <w:r w:rsidR="00047BD6">
        <w:rPr>
          <w:rFonts w:ascii="Times New Roman" w:hAnsi="Times New Roman" w:cs="Times New Roman"/>
          <w:color w:val="92D050"/>
          <w:sz w:val="32"/>
          <w:szCs w:val="32"/>
        </w:rPr>
        <w:t xml:space="preserve"> -</w:t>
      </w:r>
      <w:r w:rsidR="00554CAB">
        <w:rPr>
          <w:rFonts w:ascii="Times New Roman" w:hAnsi="Times New Roman" w:cs="Times New Roman"/>
          <w:color w:val="92D050"/>
          <w:sz w:val="32"/>
          <w:szCs w:val="32"/>
        </w:rPr>
        <w:t xml:space="preserve"> synovia</w:t>
      </w:r>
      <w:r w:rsidR="00047BD6">
        <w:rPr>
          <w:rFonts w:ascii="Times New Roman" w:hAnsi="Times New Roman" w:cs="Times New Roman"/>
          <w:color w:val="92D050"/>
          <w:sz w:val="32"/>
          <w:szCs w:val="32"/>
        </w:rPr>
        <w:t xml:space="preserve"> </w:t>
      </w:r>
      <w:r w:rsidR="00554CAB">
        <w:rPr>
          <w:rFonts w:ascii="Times New Roman" w:hAnsi="Times New Roman" w:cs="Times New Roman"/>
          <w:color w:val="92D050"/>
          <w:sz w:val="32"/>
          <w:szCs w:val="32"/>
        </w:rPr>
        <w:t>- rozdelenie VM</w:t>
      </w:r>
    </w:p>
    <w:p w:rsidR="00DE2185" w:rsidRDefault="00DE2185" w:rsidP="00DE2185"/>
    <w:p w:rsidR="00782227" w:rsidRPr="00D37034" w:rsidRDefault="00B00118" w:rsidP="00D42E8E">
      <w:pPr>
        <w:tabs>
          <w:tab w:val="center" w:pos="7002"/>
        </w:tabs>
        <w:rPr>
          <w:rFonts w:ascii="Times New Roman" w:hAnsi="Times New Roman" w:cs="Times New Roman"/>
          <w:color w:val="00B0F0"/>
          <w:sz w:val="32"/>
          <w:szCs w:val="32"/>
        </w:rPr>
      </w:pPr>
      <w:r w:rsidRPr="00B00118">
        <w:rPr>
          <w:rFonts w:ascii="Times New Roman" w:hAnsi="Times New Roman" w:cs="Times New Roman"/>
          <w:noProof/>
          <w:color w:val="00B050"/>
          <w:sz w:val="32"/>
          <w:szCs w:val="32"/>
          <w:lang w:eastAsia="sk-SK"/>
        </w:rPr>
        <w:pict>
          <v:shape id="_x0000_s1030" type="#_x0000_t32" style="position:absolute;margin-left:121.75pt;margin-top:23.05pt;width:.6pt;height:23.4pt;flip:y;z-index:251662336" o:connectortype="straight">
            <v:stroke endarrow="block"/>
          </v:shape>
        </w:pict>
      </w:r>
      <w:r w:rsidRPr="00B00118">
        <w:rPr>
          <w:rFonts w:ascii="Times New Roman" w:hAnsi="Times New Roman" w:cs="Times New Roman"/>
          <w:noProof/>
          <w:color w:val="00B050"/>
          <w:sz w:val="32"/>
          <w:szCs w:val="32"/>
          <w:lang w:eastAsia="sk-SK"/>
        </w:rPr>
        <w:pict>
          <v:shape id="_x0000_s1028" type="#_x0000_t32" style="position:absolute;margin-left:362.35pt;margin-top:20.05pt;width:0;height:21pt;z-index:251660288" o:connectortype="straight">
            <v:stroke endarrow="block"/>
          </v:shape>
        </w:pict>
      </w:r>
      <w:r w:rsidR="00F21F99">
        <w:rPr>
          <w:rFonts w:ascii="Times New Roman" w:hAnsi="Times New Roman" w:cs="Times New Roman"/>
          <w:color w:val="FF0000"/>
          <w:sz w:val="32"/>
          <w:szCs w:val="32"/>
        </w:rPr>
        <w:t xml:space="preserve">správcovia VM </w:t>
      </w:r>
      <w:proofErr w:type="spellStart"/>
      <w:r w:rsidR="00F21F99">
        <w:rPr>
          <w:rFonts w:ascii="Times New Roman" w:hAnsi="Times New Roman" w:cs="Times New Roman"/>
          <w:color w:val="FF0000"/>
          <w:sz w:val="32"/>
          <w:szCs w:val="32"/>
        </w:rPr>
        <w:t>Engelšal</w:t>
      </w:r>
      <w:r w:rsidR="00D42E8E">
        <w:rPr>
          <w:rFonts w:ascii="Times New Roman" w:hAnsi="Times New Roman" w:cs="Times New Roman"/>
          <w:color w:val="FF0000"/>
          <w:sz w:val="32"/>
          <w:szCs w:val="32"/>
        </w:rPr>
        <w:t>k</w:t>
      </w:r>
      <w:proofErr w:type="spellEnd"/>
      <w:r w:rsidR="00D42E8E">
        <w:rPr>
          <w:rFonts w:ascii="Times New Roman" w:hAnsi="Times New Roman" w:cs="Times New Roman"/>
          <w:color w:val="FF0000"/>
          <w:sz w:val="32"/>
          <w:szCs w:val="32"/>
        </w:rPr>
        <w:t xml:space="preserve"> a</w:t>
      </w:r>
      <w:r w:rsidR="00D37034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D42E8E">
        <w:rPr>
          <w:rFonts w:ascii="Times New Roman" w:hAnsi="Times New Roman" w:cs="Times New Roman"/>
          <w:color w:val="FF0000"/>
          <w:sz w:val="32"/>
          <w:szCs w:val="32"/>
        </w:rPr>
        <w:t>Viliam</w:t>
      </w:r>
      <w:r w:rsidR="00D37034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</w:t>
      </w:r>
      <w:r w:rsidR="00D42E8E"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DE2185">
        <w:rPr>
          <w:rFonts w:ascii="Times New Roman" w:hAnsi="Times New Roman" w:cs="Times New Roman"/>
          <w:color w:val="00B050"/>
          <w:sz w:val="32"/>
          <w:szCs w:val="32"/>
        </w:rPr>
        <w:t>synovec Rastislava</w:t>
      </w:r>
      <w:r w:rsidR="00D37034">
        <w:rPr>
          <w:rFonts w:ascii="Times New Roman" w:hAnsi="Times New Roman" w:cs="Times New Roman"/>
          <w:color w:val="00B050"/>
          <w:sz w:val="32"/>
          <w:szCs w:val="32"/>
        </w:rPr>
        <w:t xml:space="preserve">            </w:t>
      </w:r>
      <w:r w:rsidR="00D37034">
        <w:rPr>
          <w:rFonts w:ascii="Times New Roman" w:hAnsi="Times New Roman" w:cs="Times New Roman"/>
          <w:color w:val="00B0F0"/>
          <w:sz w:val="32"/>
          <w:szCs w:val="32"/>
        </w:rPr>
        <w:t>odmietanie byzantskej misie</w:t>
      </w:r>
    </w:p>
    <w:p w:rsidR="00D37034" w:rsidRPr="00D37034" w:rsidRDefault="00B00118" w:rsidP="00D37034">
      <w:pPr>
        <w:tabs>
          <w:tab w:val="left" w:pos="9372"/>
        </w:tabs>
        <w:rPr>
          <w:rFonts w:ascii="Times New Roman" w:hAnsi="Times New Roman" w:cs="Times New Roman"/>
          <w:color w:val="00B0F0"/>
          <w:sz w:val="32"/>
          <w:szCs w:val="32"/>
        </w:rPr>
      </w:pPr>
      <w:r w:rsidRPr="00B00118">
        <w:rPr>
          <w:rFonts w:ascii="Times New Roman" w:hAnsi="Times New Roman" w:cs="Times New Roman"/>
          <w:noProof/>
          <w:color w:val="FF0000"/>
          <w:sz w:val="32"/>
          <w:szCs w:val="32"/>
          <w:lang w:eastAsia="sk-SK"/>
        </w:rPr>
        <w:pict>
          <v:shape id="_x0000_s1049" type="#_x0000_t32" style="position:absolute;margin-left:568.75pt;margin-top:15.3pt;width:0;height:15pt;z-index:251677696" o:connectortype="straight">
            <v:stroke endarrow="block"/>
          </v:shape>
        </w:pict>
      </w:r>
      <w:r w:rsidR="00D3703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</w:t>
      </w:r>
      <w:r w:rsidR="00D37034">
        <w:rPr>
          <w:rFonts w:ascii="Times New Roman" w:hAnsi="Times New Roman" w:cs="Times New Roman"/>
          <w:color w:val="00B0F0"/>
          <w:sz w:val="32"/>
          <w:szCs w:val="32"/>
        </w:rPr>
        <w:t>aj staroslovienskej liturgie</w:t>
      </w:r>
    </w:p>
    <w:p w:rsidR="00DE2185" w:rsidRPr="00D37034" w:rsidRDefault="00D37034" w:rsidP="00D37034">
      <w:pPr>
        <w:tabs>
          <w:tab w:val="left" w:pos="2448"/>
          <w:tab w:val="left" w:pos="93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DE2185">
        <w:rPr>
          <w:rFonts w:ascii="Times New Roman" w:hAnsi="Times New Roman" w:cs="Times New Roman"/>
          <w:color w:val="FF0000"/>
          <w:sz w:val="32"/>
          <w:szCs w:val="32"/>
        </w:rPr>
        <w:t xml:space="preserve"> Frankovia obsadili VM              </w:t>
      </w:r>
      <w:r w:rsidR="00B00118" w:rsidRPr="00B00118">
        <w:rPr>
          <w:rFonts w:ascii="Times New Roman" w:hAnsi="Times New Roman" w:cs="Times New Roman"/>
          <w:noProof/>
          <w:color w:val="00B050"/>
          <w:sz w:val="32"/>
          <w:szCs w:val="32"/>
          <w:lang w:eastAsia="sk-SK"/>
        </w:rPr>
        <w:pict>
          <v:shape id="_x0000_s1029" type="#_x0000_t32" style="position:absolute;margin-left:202.75pt;margin-top:11.7pt;width:47.4pt;height:.05pt;flip:x;z-index:251661312;mso-position-horizontal-relative:text;mso-position-vertical-relative:text" o:connectortype="straight">
            <v:stroke endarrow="block"/>
          </v:shape>
        </w:pict>
      </w:r>
      <w:r w:rsidR="00DE2185">
        <w:rPr>
          <w:rFonts w:ascii="Times New Roman" w:hAnsi="Times New Roman" w:cs="Times New Roman"/>
          <w:color w:val="00B050"/>
          <w:sz w:val="32"/>
          <w:szCs w:val="32"/>
        </w:rPr>
        <w:t>vydal ho Frankom</w:t>
      </w:r>
      <w:r w:rsidR="00047BD6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  <w:r w:rsidR="00DE2185">
        <w:rPr>
          <w:rFonts w:ascii="Times New Roman" w:hAnsi="Times New Roman" w:cs="Times New Roman"/>
          <w:color w:val="00B050"/>
          <w:sz w:val="32"/>
          <w:szCs w:val="32"/>
        </w:rPr>
        <w:t>- oslepený</w:t>
      </w:r>
      <w:r>
        <w:rPr>
          <w:rFonts w:ascii="Times New Roman" w:hAnsi="Times New Roman" w:cs="Times New Roman"/>
          <w:color w:val="00B050"/>
          <w:sz w:val="32"/>
          <w:szCs w:val="32"/>
        </w:rPr>
        <w:tab/>
      </w:r>
      <w:r w:rsidR="00047BD6">
        <w:rPr>
          <w:rFonts w:ascii="Times New Roman" w:hAnsi="Times New Roman" w:cs="Times New Roman"/>
          <w:color w:val="00B0F0"/>
          <w:sz w:val="32"/>
          <w:szCs w:val="32"/>
        </w:rPr>
        <w:t xml:space="preserve">Svätopluk + </w:t>
      </w:r>
      <w:proofErr w:type="spellStart"/>
      <w:r>
        <w:rPr>
          <w:rFonts w:ascii="Times New Roman" w:hAnsi="Times New Roman" w:cs="Times New Roman"/>
          <w:color w:val="00B0F0"/>
          <w:sz w:val="32"/>
          <w:szCs w:val="32"/>
        </w:rPr>
        <w:t>Wiching</w:t>
      </w:r>
      <w:proofErr w:type="spellEnd"/>
      <w:r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B0F0"/>
          <w:sz w:val="32"/>
          <w:szCs w:val="32"/>
        </w:rPr>
        <w:t>vs</w:t>
      </w:r>
      <w:proofErr w:type="spellEnd"/>
      <w:r>
        <w:rPr>
          <w:rFonts w:ascii="Times New Roman" w:hAnsi="Times New Roman" w:cs="Times New Roman"/>
          <w:color w:val="00B0F0"/>
          <w:sz w:val="32"/>
          <w:szCs w:val="32"/>
        </w:rPr>
        <w:t>. Metod</w:t>
      </w:r>
    </w:p>
    <w:sectPr w:rsidR="00DE2185" w:rsidRPr="00D37034" w:rsidSect="00DE21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185"/>
    <w:rsid w:val="00047BD6"/>
    <w:rsid w:val="00311426"/>
    <w:rsid w:val="00344F5F"/>
    <w:rsid w:val="004B2839"/>
    <w:rsid w:val="004C4A17"/>
    <w:rsid w:val="00554CAB"/>
    <w:rsid w:val="00782227"/>
    <w:rsid w:val="007B2F8E"/>
    <w:rsid w:val="00994013"/>
    <w:rsid w:val="009B3394"/>
    <w:rsid w:val="00AA552B"/>
    <w:rsid w:val="00B00118"/>
    <w:rsid w:val="00D37034"/>
    <w:rsid w:val="00D42E8E"/>
    <w:rsid w:val="00DE2185"/>
    <w:rsid w:val="00DE2D29"/>
    <w:rsid w:val="00F21F99"/>
    <w:rsid w:val="00F80BFE"/>
    <w:rsid w:val="00FE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42"/>
        <o:r id="V:Rule20" type="connector" idref="#_x0000_s1047"/>
        <o:r id="V:Rule21" type="connector" idref="#_x0000_s1030"/>
        <o:r id="V:Rule22" type="connector" idref="#_x0000_s1049"/>
        <o:r id="V:Rule23" type="connector" idref="#_x0000_s1039"/>
        <o:r id="V:Rule24" type="connector" idref="#_x0000_s1037"/>
        <o:r id="V:Rule25" type="connector" idref="#_x0000_s1038"/>
        <o:r id="V:Rule26" type="connector" idref="#_x0000_s1028"/>
        <o:r id="V:Rule27" type="connector" idref="#_x0000_s1040"/>
        <o:r id="V:Rule28" type="connector" idref="#_x0000_s1033"/>
        <o:r id="V:Rule29" type="connector" idref="#_x0000_s1041"/>
        <o:r id="V:Rule30" type="connector" idref="#_x0000_s1029"/>
        <o:r id="V:Rule31" type="connector" idref="#_x0000_s1043"/>
        <o:r id="V:Rule32" type="connector" idref="#_x0000_s1027"/>
        <o:r id="V:Rule33" type="connector" idref="#_x0000_s1034"/>
        <o:r id="V:Rule34" type="connector" idref="#_x0000_s1046"/>
        <o:r id="V:Rule35" type="connector" idref="#_x0000_s1051"/>
        <o:r id="V:Rule3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22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E2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E2185"/>
  </w:style>
  <w:style w:type="paragraph" w:styleId="Textbubliny">
    <w:name w:val="Balloon Text"/>
    <w:basedOn w:val="Normlny"/>
    <w:link w:val="TextbublinyChar"/>
    <w:uiPriority w:val="99"/>
    <w:semiHidden/>
    <w:unhideWhenUsed/>
    <w:rsid w:val="00DE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2022-08-06T12:44:00Z</dcterms:created>
  <dcterms:modified xsi:type="dcterms:W3CDTF">2022-08-06T12:44:00Z</dcterms:modified>
</cp:coreProperties>
</file>